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E94" w:rsidRPr="00610F35" w:rsidRDefault="00862E94" w:rsidP="00862E94">
      <w:pPr>
        <w:jc w:val="center"/>
        <w:rPr>
          <w:rFonts w:ascii="方正小标宋_GBK" w:eastAsia="方正小标宋_GBK" w:hAnsi="华文中宋"/>
          <w:color w:val="FF0000"/>
          <w:spacing w:val="-18"/>
          <w:w w:val="60"/>
          <w:sz w:val="100"/>
          <w:szCs w:val="100"/>
        </w:rPr>
      </w:pPr>
      <w:r w:rsidRPr="00610F35">
        <w:rPr>
          <w:rFonts w:ascii="方正小标宋_GBK" w:eastAsia="方正小标宋_GBK" w:hAnsi="华文中宋" w:hint="eastAsia"/>
          <w:color w:val="FF0000"/>
          <w:spacing w:val="-18"/>
          <w:w w:val="60"/>
          <w:sz w:val="100"/>
          <w:szCs w:val="100"/>
        </w:rPr>
        <w:t>南京市高淳区卫生健康委员会文件</w:t>
      </w:r>
    </w:p>
    <w:p w:rsidR="00862E94" w:rsidRDefault="00862E94" w:rsidP="00862E94">
      <w:pPr>
        <w:rPr>
          <w:rFonts w:ascii="方正大标宋简体" w:eastAsia="方正大标宋简体" w:hAnsi="华文中宋"/>
          <w:color w:val="FF0000"/>
          <w:spacing w:val="-16"/>
          <w:sz w:val="28"/>
          <w:szCs w:val="28"/>
        </w:rPr>
      </w:pPr>
      <w:r>
        <w:rPr>
          <w:rFonts w:ascii="方正大标宋简体" w:eastAsia="方正大标宋简体" w:hAnsi="华文中宋" w:hint="eastAsia"/>
          <w:color w:val="FF0000"/>
          <w:spacing w:val="-16"/>
          <w:sz w:val="28"/>
          <w:szCs w:val="28"/>
        </w:rPr>
        <w:t xml:space="preserve"> </w:t>
      </w:r>
    </w:p>
    <w:p w:rsidR="00862E94" w:rsidRDefault="00862E94" w:rsidP="00862E94">
      <w:pPr>
        <w:jc w:val="center"/>
        <w:rPr>
          <w:rFonts w:ascii="Times New Roman" w:eastAsia="方正仿宋_GBK" w:hAnsi="Times New Roman"/>
          <w:bCs/>
          <w:sz w:val="32"/>
          <w:szCs w:val="32"/>
        </w:rPr>
      </w:pPr>
      <w:r>
        <w:rPr>
          <w:rFonts w:ascii="Times New Roman" w:eastAsia="方正仿宋_GBK" w:hAnsi="Times New Roman"/>
          <w:bCs/>
          <w:sz w:val="32"/>
          <w:szCs w:val="32"/>
        </w:rPr>
        <w:t xml:space="preserve">   </w:t>
      </w:r>
      <w:proofErr w:type="gramStart"/>
      <w:r>
        <w:rPr>
          <w:rFonts w:ascii="Times New Roman" w:eastAsia="方正仿宋_GBK" w:hAnsi="Times New Roman"/>
          <w:bCs/>
          <w:sz w:val="32"/>
          <w:szCs w:val="32"/>
        </w:rPr>
        <w:t>高政卫</w:t>
      </w:r>
      <w:proofErr w:type="gramEnd"/>
      <w:r>
        <w:rPr>
          <w:rFonts w:ascii="Times New Roman" w:eastAsia="方正仿宋_GBK" w:hAnsi="Times New Roman"/>
          <w:bCs/>
          <w:sz w:val="32"/>
          <w:szCs w:val="32"/>
        </w:rPr>
        <w:t>〔</w:t>
      </w:r>
      <w:r>
        <w:rPr>
          <w:rFonts w:ascii="Times New Roman" w:eastAsia="方正仿宋_GBK" w:hAnsi="Times New Roman"/>
          <w:bCs/>
          <w:sz w:val="32"/>
          <w:szCs w:val="32"/>
        </w:rPr>
        <w:t>20</w:t>
      </w:r>
      <w:r>
        <w:rPr>
          <w:rFonts w:ascii="Times New Roman" w:eastAsia="方正仿宋_GBK" w:hAnsi="Times New Roman" w:hint="eastAsia"/>
          <w:bCs/>
          <w:sz w:val="32"/>
          <w:szCs w:val="32"/>
        </w:rPr>
        <w:t>20</w:t>
      </w:r>
      <w:r>
        <w:rPr>
          <w:rFonts w:ascii="Times New Roman" w:eastAsia="方正仿宋_GBK" w:hAnsi="Times New Roman"/>
          <w:bCs/>
          <w:sz w:val="32"/>
          <w:szCs w:val="32"/>
        </w:rPr>
        <w:t>〕</w:t>
      </w:r>
      <w:r>
        <w:rPr>
          <w:rFonts w:ascii="Times New Roman" w:eastAsia="方正仿宋_GBK" w:hAnsi="Times New Roman" w:hint="eastAsia"/>
          <w:bCs/>
          <w:sz w:val="32"/>
          <w:szCs w:val="32"/>
        </w:rPr>
        <w:t>103</w:t>
      </w:r>
      <w:r>
        <w:rPr>
          <w:rFonts w:ascii="Times New Roman" w:eastAsia="方正仿宋_GBK" w:hAnsi="Times New Roman"/>
          <w:bCs/>
          <w:sz w:val="32"/>
          <w:szCs w:val="32"/>
        </w:rPr>
        <w:t>号</w:t>
      </w:r>
      <w:r>
        <w:rPr>
          <w:rFonts w:ascii="Times New Roman" w:eastAsia="方正仿宋_GBK" w:hAnsi="Times New Roman"/>
          <w:bCs/>
          <w:sz w:val="32"/>
          <w:szCs w:val="32"/>
        </w:rPr>
        <w:t xml:space="preserve">  </w:t>
      </w:r>
      <w:r>
        <w:rPr>
          <w:rFonts w:ascii="Times New Roman" w:eastAsia="方正仿宋_GBK" w:hAnsi="Times New Roman" w:hint="eastAsia"/>
          <w:bCs/>
          <w:sz w:val="32"/>
          <w:szCs w:val="32"/>
        </w:rPr>
        <w:t xml:space="preserve">                     </w:t>
      </w:r>
      <w:r>
        <w:rPr>
          <w:rFonts w:ascii="Times New Roman" w:eastAsia="方正仿宋_GBK" w:hAnsi="Times New Roman"/>
          <w:bCs/>
          <w:sz w:val="32"/>
          <w:szCs w:val="32"/>
        </w:rPr>
        <w:t xml:space="preserve">       </w:t>
      </w:r>
    </w:p>
    <w:tbl>
      <w:tblPr>
        <w:tblW w:w="0" w:type="auto"/>
        <w:jc w:val="center"/>
        <w:tblBorders>
          <w:insideH w:val="single" w:sz="24" w:space="0" w:color="FF0000"/>
        </w:tblBorders>
        <w:tblLayout w:type="fixed"/>
        <w:tblLook w:val="0000"/>
      </w:tblPr>
      <w:tblGrid>
        <w:gridCol w:w="4660"/>
        <w:gridCol w:w="3878"/>
      </w:tblGrid>
      <w:tr w:rsidR="00862E94" w:rsidTr="004519C9">
        <w:trPr>
          <w:jc w:val="center"/>
        </w:trPr>
        <w:tc>
          <w:tcPr>
            <w:tcW w:w="4660" w:type="dxa"/>
            <w:tcBorders>
              <w:top w:val="nil"/>
              <w:left w:val="nil"/>
              <w:bottom w:val="single" w:sz="24" w:space="0" w:color="FF0000"/>
              <w:right w:val="nil"/>
            </w:tcBorders>
          </w:tcPr>
          <w:p w:rsidR="00862E94" w:rsidRDefault="00862E94" w:rsidP="004519C9">
            <w:pPr>
              <w:rPr>
                <w:rFonts w:ascii="宋体" w:hAnsi="宋体"/>
                <w:szCs w:val="21"/>
              </w:rPr>
            </w:pPr>
          </w:p>
        </w:tc>
        <w:tc>
          <w:tcPr>
            <w:tcW w:w="3878" w:type="dxa"/>
            <w:tcBorders>
              <w:top w:val="nil"/>
              <w:left w:val="nil"/>
              <w:bottom w:val="single" w:sz="24" w:space="0" w:color="FF0000"/>
              <w:right w:val="nil"/>
            </w:tcBorders>
          </w:tcPr>
          <w:p w:rsidR="00862E94" w:rsidRDefault="00862E94" w:rsidP="004519C9">
            <w:pPr>
              <w:rPr>
                <w:rFonts w:ascii="宋体" w:hAnsi="宋体"/>
                <w:szCs w:val="21"/>
              </w:rPr>
            </w:pPr>
          </w:p>
        </w:tc>
      </w:tr>
      <w:tr w:rsidR="00862E94" w:rsidTr="004519C9">
        <w:trPr>
          <w:trHeight w:val="193"/>
          <w:jc w:val="center"/>
        </w:trPr>
        <w:tc>
          <w:tcPr>
            <w:tcW w:w="4660" w:type="dxa"/>
            <w:tcBorders>
              <w:top w:val="single" w:sz="24" w:space="0" w:color="FF0000"/>
              <w:left w:val="nil"/>
              <w:bottom w:val="nil"/>
              <w:right w:val="nil"/>
            </w:tcBorders>
          </w:tcPr>
          <w:p w:rsidR="00862E94" w:rsidRDefault="00862E94" w:rsidP="004519C9">
            <w:pPr>
              <w:rPr>
                <w:rFonts w:ascii="宋体" w:hAnsi="宋体"/>
                <w:szCs w:val="21"/>
              </w:rPr>
            </w:pPr>
          </w:p>
        </w:tc>
        <w:tc>
          <w:tcPr>
            <w:tcW w:w="3878" w:type="dxa"/>
            <w:tcBorders>
              <w:top w:val="single" w:sz="24" w:space="0" w:color="FF0000"/>
              <w:left w:val="nil"/>
              <w:bottom w:val="nil"/>
              <w:right w:val="nil"/>
            </w:tcBorders>
          </w:tcPr>
          <w:p w:rsidR="00862E94" w:rsidRDefault="00862E94" w:rsidP="004519C9">
            <w:pPr>
              <w:rPr>
                <w:rFonts w:ascii="宋体" w:hAnsi="宋体"/>
                <w:szCs w:val="21"/>
              </w:rPr>
            </w:pPr>
          </w:p>
        </w:tc>
      </w:tr>
    </w:tbl>
    <w:p w:rsidR="00000000" w:rsidRDefault="007A4EF7">
      <w:pPr>
        <w:adjustRightInd w:val="0"/>
        <w:spacing w:line="560" w:lineRule="exact"/>
        <w:jc w:val="center"/>
        <w:rPr>
          <w:rFonts w:ascii="方正小标宋_GBK" w:eastAsia="方正小标宋_GBK" w:hAnsiTheme="majorEastAsia" w:cs="Times New Roman"/>
          <w:sz w:val="44"/>
          <w:szCs w:val="44"/>
        </w:rPr>
      </w:pPr>
      <w:r w:rsidRPr="007A4EF7">
        <w:rPr>
          <w:rFonts w:ascii="方正小标宋_GBK" w:eastAsia="方正小标宋_GBK" w:hAnsiTheme="majorEastAsia" w:cs="Times New Roman" w:hint="eastAsia"/>
          <w:sz w:val="44"/>
          <w:szCs w:val="44"/>
        </w:rPr>
        <w:t>关于印发</w:t>
      </w:r>
      <w:proofErr w:type="gramStart"/>
      <w:r w:rsidRPr="007A4EF7">
        <w:rPr>
          <w:rFonts w:ascii="方正小标宋_GBK" w:eastAsia="方正小标宋_GBK" w:hAnsiTheme="majorEastAsia" w:cs="Times New Roman" w:hint="eastAsia"/>
          <w:sz w:val="44"/>
          <w:szCs w:val="44"/>
        </w:rPr>
        <w:t>《</w:t>
      </w:r>
      <w:proofErr w:type="gramEnd"/>
      <w:r w:rsidRPr="007A4EF7">
        <w:rPr>
          <w:rFonts w:ascii="方正小标宋_GBK" w:eastAsia="方正小标宋_GBK" w:hAnsiTheme="majorEastAsia" w:cs="Times New Roman"/>
          <w:sz w:val="44"/>
          <w:szCs w:val="44"/>
        </w:rPr>
        <w:t>2020</w:t>
      </w:r>
      <w:r w:rsidRPr="007A4EF7">
        <w:rPr>
          <w:rFonts w:ascii="方正小标宋_GBK" w:eastAsia="方正小标宋_GBK" w:hAnsiTheme="majorEastAsia" w:cs="Times New Roman" w:hint="eastAsia"/>
          <w:sz w:val="44"/>
          <w:szCs w:val="44"/>
        </w:rPr>
        <w:t>年南京市高淳区社区常住</w:t>
      </w:r>
    </w:p>
    <w:p w:rsidR="00000000" w:rsidRDefault="007A4EF7">
      <w:pPr>
        <w:adjustRightInd w:val="0"/>
        <w:spacing w:line="560" w:lineRule="exact"/>
        <w:jc w:val="center"/>
        <w:rPr>
          <w:rFonts w:ascii="方正小标宋_GBK" w:eastAsia="方正小标宋_GBK" w:hAnsiTheme="majorEastAsia" w:cs="Times New Roman"/>
          <w:sz w:val="44"/>
          <w:szCs w:val="44"/>
        </w:rPr>
      </w:pPr>
      <w:r w:rsidRPr="007A4EF7">
        <w:rPr>
          <w:rFonts w:ascii="方正小标宋_GBK" w:eastAsia="方正小标宋_GBK" w:hAnsiTheme="majorEastAsia" w:cs="Times New Roman" w:hint="eastAsia"/>
          <w:sz w:val="44"/>
          <w:szCs w:val="44"/>
        </w:rPr>
        <w:t>居民慢阻肺监测试点实施方案</w:t>
      </w:r>
      <w:proofErr w:type="gramStart"/>
      <w:r w:rsidRPr="007A4EF7">
        <w:rPr>
          <w:rFonts w:ascii="方正小标宋_GBK" w:eastAsia="方正小标宋_GBK" w:hAnsiTheme="majorEastAsia" w:cs="Times New Roman" w:hint="eastAsia"/>
          <w:sz w:val="44"/>
          <w:szCs w:val="44"/>
        </w:rPr>
        <w:t>》</w:t>
      </w:r>
      <w:proofErr w:type="gramEnd"/>
      <w:r w:rsidRPr="007A4EF7">
        <w:rPr>
          <w:rFonts w:ascii="方正小标宋_GBK" w:eastAsia="方正小标宋_GBK" w:hAnsiTheme="majorEastAsia" w:cs="Times New Roman" w:hint="eastAsia"/>
          <w:sz w:val="44"/>
          <w:szCs w:val="44"/>
        </w:rPr>
        <w:t>的通知</w:t>
      </w:r>
    </w:p>
    <w:p w:rsidR="00DD1E14" w:rsidRDefault="00DD1E14">
      <w:pPr>
        <w:widowControl/>
        <w:rPr>
          <w:rFonts w:ascii="仿宋_GB2312" w:eastAsia="仿宋_GB2312" w:hAnsi="仿宋_GB2312" w:cs="仿宋_GB2312"/>
          <w:sz w:val="32"/>
          <w:szCs w:val="32"/>
        </w:rPr>
      </w:pPr>
    </w:p>
    <w:p w:rsidR="00DD1E14" w:rsidRPr="00862E94" w:rsidRDefault="007A4EF7">
      <w:pPr>
        <w:widowControl/>
        <w:rPr>
          <w:rFonts w:ascii="Times New Roman" w:eastAsia="方正仿宋_GBK" w:hAnsi="Times New Roman" w:cs="Times New Roman"/>
          <w:sz w:val="32"/>
          <w:szCs w:val="32"/>
        </w:rPr>
      </w:pPr>
      <w:proofErr w:type="gramStart"/>
      <w:r w:rsidRPr="007A4EF7">
        <w:rPr>
          <w:rFonts w:ascii="Times New Roman" w:eastAsia="方正仿宋_GBK" w:hAnsi="Times New Roman" w:cs="Times New Roman" w:hint="eastAsia"/>
          <w:sz w:val="32"/>
          <w:szCs w:val="32"/>
        </w:rPr>
        <w:t>区疾控中心</w:t>
      </w:r>
      <w:proofErr w:type="gramEnd"/>
      <w:r w:rsidRPr="007A4EF7">
        <w:rPr>
          <w:rFonts w:ascii="Times New Roman" w:eastAsia="方正仿宋_GBK" w:hAnsi="Times New Roman" w:cs="Times New Roman" w:hint="eastAsia"/>
          <w:sz w:val="32"/>
          <w:szCs w:val="32"/>
        </w:rPr>
        <w:t>，高淳</w:t>
      </w:r>
      <w:bookmarkStart w:id="0" w:name="_GoBack"/>
      <w:bookmarkEnd w:id="0"/>
      <w:r w:rsidRPr="007A4EF7">
        <w:rPr>
          <w:rFonts w:ascii="Times New Roman" w:eastAsia="方正仿宋_GBK" w:hAnsi="Times New Roman" w:cs="Times New Roman" w:hint="eastAsia"/>
          <w:sz w:val="32"/>
          <w:szCs w:val="32"/>
        </w:rPr>
        <w:t>人民医院，漆桥、固城、东坝、</w:t>
      </w:r>
      <w:proofErr w:type="gramStart"/>
      <w:r w:rsidRPr="007A4EF7">
        <w:rPr>
          <w:rFonts w:ascii="Times New Roman" w:eastAsia="方正仿宋_GBK" w:hAnsi="Times New Roman" w:cs="Times New Roman" w:hint="eastAsia"/>
          <w:sz w:val="32"/>
          <w:szCs w:val="32"/>
        </w:rPr>
        <w:t>桠</w:t>
      </w:r>
      <w:proofErr w:type="gramEnd"/>
      <w:r w:rsidRPr="007A4EF7">
        <w:rPr>
          <w:rFonts w:ascii="Times New Roman" w:eastAsia="方正仿宋_GBK" w:hAnsi="Times New Roman" w:cs="Times New Roman" w:hint="eastAsia"/>
          <w:sz w:val="32"/>
          <w:szCs w:val="32"/>
        </w:rPr>
        <w:t>溪中心卫生院：</w:t>
      </w:r>
    </w:p>
    <w:p w:rsidR="00DD1E14" w:rsidRPr="00862E94" w:rsidRDefault="007A4EF7">
      <w:pPr>
        <w:widowControl/>
        <w:ind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为进一步推进我区慢性病综合防控示范区建设，根据江苏省基层慢阻肺综合防治管理要求，结合基层特色科室建设，决定开展我区社区常住居民慢阻肺监测试点工作，现将实施方案发给你们，请抓紧推进落实。</w:t>
      </w:r>
    </w:p>
    <w:p w:rsidR="00DD1E14" w:rsidRPr="00862E94" w:rsidRDefault="00DD1E14">
      <w:pPr>
        <w:widowControl/>
        <w:ind w:firstLine="640"/>
        <w:rPr>
          <w:rFonts w:ascii="Times New Roman" w:eastAsia="方正仿宋_GBK" w:hAnsi="Times New Roman" w:cs="Times New Roman"/>
          <w:sz w:val="32"/>
          <w:szCs w:val="32"/>
        </w:rPr>
      </w:pPr>
    </w:p>
    <w:p w:rsidR="00DD1E14" w:rsidRPr="00862E94" w:rsidRDefault="00DD1E14">
      <w:pPr>
        <w:widowControl/>
        <w:ind w:firstLine="640"/>
        <w:rPr>
          <w:rFonts w:ascii="Times New Roman" w:eastAsia="方正仿宋_GBK" w:hAnsi="Times New Roman" w:cs="Times New Roman"/>
          <w:sz w:val="32"/>
          <w:szCs w:val="32"/>
        </w:rPr>
      </w:pPr>
    </w:p>
    <w:p w:rsidR="00DD1E14" w:rsidRPr="00862E94" w:rsidRDefault="007A4EF7">
      <w:pPr>
        <w:widowControl/>
        <w:ind w:firstLine="640"/>
        <w:jc w:val="right"/>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南京市高淳区卫生健康委员会</w:t>
      </w:r>
    </w:p>
    <w:p w:rsidR="00DD1E14" w:rsidRPr="00862E94" w:rsidRDefault="007A4EF7">
      <w:pPr>
        <w:widowControl/>
        <w:wordWrap w:val="0"/>
        <w:ind w:firstLine="640"/>
        <w:jc w:val="right"/>
        <w:rPr>
          <w:rFonts w:ascii="Times New Roman" w:eastAsia="仿宋_GB2312" w:hAnsi="Times New Roman" w:cs="Times New Roman"/>
          <w:sz w:val="32"/>
          <w:szCs w:val="32"/>
        </w:rPr>
      </w:pPr>
      <w:r w:rsidRPr="007A4EF7">
        <w:rPr>
          <w:rFonts w:ascii="Times New Roman" w:eastAsia="方正仿宋_GBK" w:hAnsi="Times New Roman" w:cs="Times New Roman"/>
          <w:sz w:val="32"/>
          <w:szCs w:val="32"/>
        </w:rPr>
        <w:t>2020</w:t>
      </w:r>
      <w:r w:rsidRPr="007A4EF7">
        <w:rPr>
          <w:rFonts w:ascii="Times New Roman" w:eastAsia="方正仿宋_GBK" w:hAnsi="Times New Roman" w:cs="Times New Roman" w:hint="eastAsia"/>
          <w:sz w:val="32"/>
          <w:szCs w:val="32"/>
        </w:rPr>
        <w:t>年</w:t>
      </w:r>
      <w:r w:rsidRPr="007A4EF7">
        <w:rPr>
          <w:rFonts w:ascii="Times New Roman" w:eastAsia="方正仿宋_GBK" w:hAnsi="Times New Roman" w:cs="Times New Roman"/>
          <w:sz w:val="32"/>
          <w:szCs w:val="32"/>
        </w:rPr>
        <w:t>7</w:t>
      </w:r>
      <w:r w:rsidRPr="007A4EF7">
        <w:rPr>
          <w:rFonts w:ascii="Times New Roman" w:eastAsia="方正仿宋_GBK" w:hAnsi="Times New Roman" w:cs="Times New Roman" w:hint="eastAsia"/>
          <w:sz w:val="32"/>
          <w:szCs w:val="32"/>
        </w:rPr>
        <w:t>月</w:t>
      </w:r>
      <w:r w:rsidRPr="007A4EF7">
        <w:rPr>
          <w:rFonts w:ascii="Times New Roman" w:eastAsia="方正仿宋_GBK" w:hAnsi="Times New Roman" w:cs="Times New Roman"/>
          <w:sz w:val="32"/>
          <w:szCs w:val="32"/>
        </w:rPr>
        <w:t>22</w:t>
      </w:r>
      <w:r w:rsidRPr="007A4EF7">
        <w:rPr>
          <w:rFonts w:ascii="Times New Roman" w:eastAsia="方正仿宋_GBK" w:hAnsi="Times New Roman" w:cs="Times New Roman" w:hint="eastAsia"/>
          <w:sz w:val="32"/>
          <w:szCs w:val="32"/>
        </w:rPr>
        <w:t>日</w:t>
      </w:r>
      <w:r w:rsidRPr="007A4EF7">
        <w:rPr>
          <w:rFonts w:ascii="Times New Roman" w:eastAsia="方正仿宋_GBK" w:hAnsi="Times New Roman" w:cs="Times New Roman"/>
          <w:sz w:val="32"/>
          <w:szCs w:val="32"/>
        </w:rPr>
        <w:t xml:space="preserve"> </w:t>
      </w:r>
      <w:r w:rsidRPr="007A4EF7">
        <w:rPr>
          <w:rFonts w:ascii="Times New Roman" w:eastAsia="仿宋_GB2312" w:hAnsi="Times New Roman" w:cs="Times New Roman"/>
          <w:sz w:val="32"/>
          <w:szCs w:val="32"/>
        </w:rPr>
        <w:t xml:space="preserve">   </w:t>
      </w:r>
    </w:p>
    <w:p w:rsidR="00DD1E14" w:rsidRPr="00862E94" w:rsidRDefault="007A4EF7">
      <w:pPr>
        <w:rPr>
          <w:rFonts w:ascii="Times New Roman" w:eastAsia="仿宋_GB2312" w:hAnsi="Times New Roman" w:cs="Times New Roman"/>
          <w:sz w:val="32"/>
          <w:szCs w:val="32"/>
        </w:rPr>
      </w:pPr>
      <w:r w:rsidRPr="007A4EF7">
        <w:rPr>
          <w:rFonts w:ascii="Times New Roman" w:eastAsia="仿宋_GB2312" w:hAnsi="Times New Roman" w:cs="Times New Roman"/>
          <w:sz w:val="32"/>
          <w:szCs w:val="32"/>
        </w:rPr>
        <w:br w:type="page"/>
      </w:r>
    </w:p>
    <w:p w:rsidR="00DD1E14" w:rsidRPr="00862E94" w:rsidRDefault="007A4EF7">
      <w:pPr>
        <w:adjustRightInd w:val="0"/>
        <w:spacing w:line="560" w:lineRule="exact"/>
        <w:jc w:val="center"/>
        <w:rPr>
          <w:rFonts w:ascii="Times New Roman" w:eastAsia="方正小标宋_GBK" w:hAnsi="Times New Roman" w:cs="Times New Roman"/>
          <w:sz w:val="44"/>
          <w:szCs w:val="44"/>
        </w:rPr>
      </w:pPr>
      <w:r w:rsidRPr="007A4EF7">
        <w:rPr>
          <w:rFonts w:ascii="Times New Roman" w:eastAsia="方正小标宋_GBK" w:hAnsi="Times New Roman" w:cs="Times New Roman"/>
          <w:sz w:val="44"/>
          <w:szCs w:val="44"/>
        </w:rPr>
        <w:lastRenderedPageBreak/>
        <w:t>2020</w:t>
      </w:r>
      <w:r w:rsidRPr="007A4EF7">
        <w:rPr>
          <w:rFonts w:ascii="Times New Roman" w:eastAsia="方正小标宋_GBK" w:hAnsi="Times New Roman" w:cs="Times New Roman" w:hint="eastAsia"/>
          <w:sz w:val="44"/>
          <w:szCs w:val="44"/>
        </w:rPr>
        <w:t>年南京市高淳区社区常住居民慢阻肺监测试点实施方案</w:t>
      </w:r>
    </w:p>
    <w:p w:rsidR="00DD1E14" w:rsidRPr="00862E94" w:rsidRDefault="00DD1E14">
      <w:pPr>
        <w:widowControl/>
        <w:spacing w:line="560" w:lineRule="exact"/>
        <w:rPr>
          <w:rFonts w:ascii="Times New Roman" w:hAnsi="Times New Roman" w:cs="Times New Roman"/>
          <w:sz w:val="32"/>
          <w:szCs w:val="32"/>
        </w:rPr>
      </w:pPr>
    </w:p>
    <w:p w:rsidR="00DD1E14" w:rsidRPr="00862E94" w:rsidRDefault="007A4EF7">
      <w:pPr>
        <w:widowControl/>
        <w:spacing w:line="560" w:lineRule="exact"/>
        <w:ind w:firstLineChars="200" w:firstLine="640"/>
        <w:rPr>
          <w:rFonts w:ascii="方正黑体_GBK" w:eastAsia="方正黑体_GBK" w:hAnsi="Times New Roman" w:cs="Times New Roman"/>
          <w:sz w:val="32"/>
          <w:szCs w:val="32"/>
        </w:rPr>
      </w:pPr>
      <w:r w:rsidRPr="007A4EF7">
        <w:rPr>
          <w:rFonts w:ascii="方正黑体_GBK" w:eastAsia="方正黑体_GBK" w:hAnsi="Times New Roman" w:cs="Times New Roman" w:hint="eastAsia"/>
          <w:sz w:val="32"/>
          <w:szCs w:val="32"/>
        </w:rPr>
        <w:t>一、试点背景</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慢性阻塞性肺疾病</w:t>
      </w:r>
      <w:r w:rsidRPr="007A4EF7">
        <w:rPr>
          <w:rFonts w:ascii="Times New Roman" w:eastAsia="方正仿宋_GBK" w:hAnsi="Times New Roman" w:cs="Times New Roman"/>
          <w:sz w:val="32"/>
          <w:szCs w:val="32"/>
        </w:rPr>
        <w:t>(</w:t>
      </w:r>
      <w:r w:rsidRPr="007A4EF7">
        <w:rPr>
          <w:rFonts w:ascii="Times New Roman" w:eastAsia="方正仿宋_GBK" w:hAnsi="Times New Roman" w:cs="Times New Roman" w:hint="eastAsia"/>
          <w:sz w:val="32"/>
          <w:szCs w:val="32"/>
        </w:rPr>
        <w:t>简称慢阻肺，</w:t>
      </w:r>
      <w:r w:rsidRPr="007A4EF7">
        <w:rPr>
          <w:rFonts w:ascii="Times New Roman" w:eastAsia="方正仿宋_GBK" w:hAnsi="Times New Roman" w:cs="Times New Roman"/>
          <w:sz w:val="32"/>
          <w:szCs w:val="32"/>
        </w:rPr>
        <w:t>COPD)</w:t>
      </w:r>
      <w:r w:rsidRPr="007A4EF7">
        <w:rPr>
          <w:rFonts w:ascii="Times New Roman" w:eastAsia="方正仿宋_GBK" w:hAnsi="Times New Roman" w:cs="Times New Roman" w:hint="eastAsia"/>
          <w:sz w:val="32"/>
          <w:szCs w:val="32"/>
        </w:rPr>
        <w:t>是一种以持续气流受限为特征的可以预防和治疗的肺部疾病，气流受限多呈进行性发展，与气道和肺组织对烟草烟雾等有害气体或有害颗粒的慢性炎症反应增强有关。据世界卫生组织报道，</w:t>
      </w:r>
      <w:r w:rsidRPr="007A4EF7">
        <w:rPr>
          <w:rFonts w:ascii="Times New Roman" w:eastAsia="方正仿宋_GBK" w:hAnsi="Times New Roman" w:cs="Times New Roman"/>
          <w:sz w:val="32"/>
          <w:szCs w:val="32"/>
        </w:rPr>
        <w:t>2002</w:t>
      </w:r>
      <w:r w:rsidRPr="007A4EF7">
        <w:rPr>
          <w:rFonts w:ascii="Times New Roman" w:eastAsia="方正仿宋_GBK" w:hAnsi="Times New Roman" w:cs="Times New Roman" w:hint="eastAsia"/>
          <w:sz w:val="32"/>
          <w:szCs w:val="32"/>
        </w:rPr>
        <w:t>年慢阻肺在全球死因顺位中排第</w:t>
      </w:r>
      <w:r w:rsidRPr="007A4EF7">
        <w:rPr>
          <w:rFonts w:ascii="Times New Roman" w:eastAsia="方正仿宋_GBK" w:hAnsi="Times New Roman" w:cs="Times New Roman"/>
          <w:sz w:val="32"/>
          <w:szCs w:val="32"/>
        </w:rPr>
        <w:t>5</w:t>
      </w:r>
      <w:r w:rsidRPr="007A4EF7">
        <w:rPr>
          <w:rFonts w:ascii="Times New Roman" w:eastAsia="方正仿宋_GBK" w:hAnsi="Times New Roman" w:cs="Times New Roman" w:hint="eastAsia"/>
          <w:sz w:val="32"/>
          <w:szCs w:val="32"/>
        </w:rPr>
        <w:t>位，</w:t>
      </w:r>
      <w:r w:rsidRPr="007A4EF7">
        <w:rPr>
          <w:rFonts w:ascii="Times New Roman" w:eastAsia="方正仿宋_GBK" w:hAnsi="Times New Roman" w:cs="Times New Roman"/>
          <w:sz w:val="32"/>
          <w:szCs w:val="32"/>
        </w:rPr>
        <w:t>2007</w:t>
      </w:r>
      <w:r w:rsidRPr="007A4EF7">
        <w:rPr>
          <w:rFonts w:ascii="Times New Roman" w:eastAsia="方正仿宋_GBK" w:hAnsi="Times New Roman" w:cs="Times New Roman" w:hint="eastAsia"/>
          <w:sz w:val="32"/>
          <w:szCs w:val="32"/>
        </w:rPr>
        <w:t>年排第</w:t>
      </w: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位，预计到</w:t>
      </w:r>
      <w:r w:rsidRPr="007A4EF7">
        <w:rPr>
          <w:rFonts w:ascii="Times New Roman" w:eastAsia="方正仿宋_GBK" w:hAnsi="Times New Roman" w:cs="Times New Roman"/>
          <w:sz w:val="32"/>
          <w:szCs w:val="32"/>
        </w:rPr>
        <w:t>2030</w:t>
      </w:r>
      <w:r w:rsidRPr="007A4EF7">
        <w:rPr>
          <w:rFonts w:ascii="Times New Roman" w:eastAsia="方正仿宋_GBK" w:hAnsi="Times New Roman" w:cs="Times New Roman" w:hint="eastAsia"/>
          <w:sz w:val="32"/>
          <w:szCs w:val="32"/>
        </w:rPr>
        <w:t>年将升至第</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位。在我国，慢阻肺是居民主要死亡原因之一。</w:t>
      </w:r>
      <w:r w:rsidRPr="007A4EF7">
        <w:rPr>
          <w:rFonts w:ascii="Times New Roman" w:eastAsia="方正仿宋_GBK" w:hAnsi="Times New Roman" w:cs="Times New Roman"/>
          <w:sz w:val="32"/>
          <w:szCs w:val="32"/>
        </w:rPr>
        <w:t>2012</w:t>
      </w:r>
      <w:r w:rsidRPr="007A4EF7">
        <w:rPr>
          <w:rFonts w:ascii="Times New Roman" w:eastAsia="方正仿宋_GBK" w:hAnsi="Times New Roman" w:cs="Times New Roman" w:hint="eastAsia"/>
          <w:sz w:val="32"/>
          <w:szCs w:val="32"/>
        </w:rPr>
        <w:t>年全国死因监测数据显示，非感染性呼吸系统疾病排在死因第</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位，慢阻肺占比达到</w:t>
      </w:r>
      <w:r w:rsidRPr="007A4EF7">
        <w:rPr>
          <w:rFonts w:ascii="Times New Roman" w:eastAsia="方正仿宋_GBK" w:hAnsi="Times New Roman" w:cs="Times New Roman"/>
          <w:sz w:val="32"/>
          <w:szCs w:val="32"/>
        </w:rPr>
        <w:t>91.4%</w:t>
      </w:r>
      <w:r w:rsidRPr="007A4EF7">
        <w:rPr>
          <w:rFonts w:ascii="Times New Roman" w:eastAsia="方正仿宋_GBK" w:hAnsi="Times New Roman" w:cs="Times New Roman" w:hint="eastAsia"/>
          <w:sz w:val="32"/>
          <w:szCs w:val="32"/>
        </w:rPr>
        <w:t>。慢阻肺在我国具有高患病率、高发病率、高致残率、高致死率、高经济负担率、低知晓率的“五高一低”现状，对慢阻肺患者早期发现、早期诊断至关重要，结合定期监测、长期管理，可显著改善患者生存质量，有效降低国家和患者疾病负担。</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肺功能检查作为常规检查项目，能评估患者呼吸状况，是诊断慢阻肺的金标准。</w:t>
      </w:r>
      <w:r w:rsidRPr="007A4EF7">
        <w:rPr>
          <w:rFonts w:ascii="Times New Roman" w:eastAsia="方正仿宋_GBK" w:hAnsi="Times New Roman" w:cs="Times New Roman"/>
          <w:sz w:val="32"/>
          <w:szCs w:val="32"/>
        </w:rPr>
        <w:t>2017</w:t>
      </w:r>
      <w:r w:rsidRPr="007A4EF7">
        <w:rPr>
          <w:rFonts w:ascii="Times New Roman" w:eastAsia="方正仿宋_GBK" w:hAnsi="Times New Roman" w:cs="Times New Roman" w:hint="eastAsia"/>
          <w:sz w:val="32"/>
          <w:szCs w:val="32"/>
        </w:rPr>
        <w:t>年</w:t>
      </w: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月，国务院办公厅印发《中国防治慢性病中长期规划（</w:t>
      </w:r>
      <w:r w:rsidRPr="007A4EF7">
        <w:rPr>
          <w:rFonts w:ascii="Times New Roman" w:eastAsia="方正仿宋_GBK" w:hAnsi="Times New Roman" w:cs="Times New Roman"/>
          <w:sz w:val="32"/>
          <w:szCs w:val="32"/>
        </w:rPr>
        <w:t>2017-2025</w:t>
      </w:r>
      <w:r w:rsidRPr="007A4EF7">
        <w:rPr>
          <w:rFonts w:ascii="Times New Roman" w:eastAsia="方正仿宋_GBK" w:hAnsi="Times New Roman" w:cs="Times New Roman" w:hint="eastAsia"/>
          <w:sz w:val="32"/>
          <w:szCs w:val="32"/>
        </w:rPr>
        <w:t>年）》，明确提出将肺功能检查列为我国</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岁以上人群的常规体检项目，并提出居民肺功能检测率在</w:t>
      </w:r>
      <w:r w:rsidRPr="007A4EF7">
        <w:rPr>
          <w:rFonts w:ascii="Times New Roman" w:eastAsia="方正仿宋_GBK" w:hAnsi="Times New Roman" w:cs="Times New Roman"/>
          <w:sz w:val="32"/>
          <w:szCs w:val="32"/>
        </w:rPr>
        <w:t>2020</w:t>
      </w:r>
      <w:r w:rsidRPr="007A4EF7">
        <w:rPr>
          <w:rFonts w:ascii="Times New Roman" w:eastAsia="方正仿宋_GBK" w:hAnsi="Times New Roman" w:cs="Times New Roman" w:hint="eastAsia"/>
          <w:sz w:val="32"/>
          <w:szCs w:val="32"/>
        </w:rPr>
        <w:t>年、</w:t>
      </w:r>
      <w:r w:rsidRPr="007A4EF7">
        <w:rPr>
          <w:rFonts w:ascii="Times New Roman" w:eastAsia="方正仿宋_GBK" w:hAnsi="Times New Roman" w:cs="Times New Roman"/>
          <w:sz w:val="32"/>
          <w:szCs w:val="32"/>
        </w:rPr>
        <w:t>2025</w:t>
      </w:r>
      <w:r w:rsidRPr="007A4EF7">
        <w:rPr>
          <w:rFonts w:ascii="Times New Roman" w:eastAsia="方正仿宋_GBK" w:hAnsi="Times New Roman" w:cs="Times New Roman" w:hint="eastAsia"/>
          <w:sz w:val="32"/>
          <w:szCs w:val="32"/>
        </w:rPr>
        <w:t>年分别达到</w:t>
      </w:r>
      <w:r w:rsidRPr="007A4EF7">
        <w:rPr>
          <w:rFonts w:ascii="Times New Roman" w:eastAsia="方正仿宋_GBK" w:hAnsi="Times New Roman" w:cs="Times New Roman"/>
          <w:sz w:val="32"/>
          <w:szCs w:val="32"/>
        </w:rPr>
        <w:t>15%</w:t>
      </w: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25%</w:t>
      </w:r>
      <w:r w:rsidRPr="007A4EF7">
        <w:rPr>
          <w:rFonts w:ascii="Times New Roman" w:eastAsia="方正仿宋_GBK" w:hAnsi="Times New Roman" w:cs="Times New Roman" w:hint="eastAsia"/>
          <w:sz w:val="32"/>
          <w:szCs w:val="32"/>
        </w:rPr>
        <w:t>的目标。为落实规划要求，提高全区</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岁及以上居民肺功能检测率，进一步做好慢阻肺患者早期筛查，指导合理就医、规范治疗，</w:t>
      </w:r>
      <w:r w:rsidRPr="007A4EF7">
        <w:rPr>
          <w:rFonts w:ascii="Times New Roman" w:eastAsia="方正仿宋_GBK" w:hAnsi="Times New Roman" w:cs="Times New Roman"/>
          <w:sz w:val="32"/>
          <w:szCs w:val="32"/>
        </w:rPr>
        <w:t>2020</w:t>
      </w:r>
      <w:r w:rsidRPr="007A4EF7">
        <w:rPr>
          <w:rFonts w:ascii="Times New Roman" w:eastAsia="方正仿宋_GBK" w:hAnsi="Times New Roman" w:cs="Times New Roman" w:hint="eastAsia"/>
          <w:sz w:val="32"/>
          <w:szCs w:val="32"/>
        </w:rPr>
        <w:t>年在漆桥、固城、东</w:t>
      </w:r>
      <w:r w:rsidRPr="007A4EF7">
        <w:rPr>
          <w:rFonts w:ascii="Times New Roman" w:eastAsia="方正仿宋_GBK" w:hAnsi="Times New Roman" w:cs="Times New Roman" w:hint="eastAsia"/>
          <w:sz w:val="32"/>
          <w:szCs w:val="32"/>
        </w:rPr>
        <w:lastRenderedPageBreak/>
        <w:t>坝、</w:t>
      </w:r>
      <w:proofErr w:type="gramStart"/>
      <w:r w:rsidRPr="007A4EF7">
        <w:rPr>
          <w:rFonts w:ascii="Times New Roman" w:eastAsia="方正仿宋_GBK" w:hAnsi="Times New Roman" w:cs="Times New Roman" w:hint="eastAsia"/>
          <w:sz w:val="32"/>
          <w:szCs w:val="32"/>
        </w:rPr>
        <w:t>桠</w:t>
      </w:r>
      <w:proofErr w:type="gramEnd"/>
      <w:r w:rsidRPr="007A4EF7">
        <w:rPr>
          <w:rFonts w:ascii="Times New Roman" w:eastAsia="方正仿宋_GBK" w:hAnsi="Times New Roman" w:cs="Times New Roman" w:hint="eastAsia"/>
          <w:sz w:val="32"/>
          <w:szCs w:val="32"/>
        </w:rPr>
        <w:t>溪街道开展社区常住居民慢阻肺监测试点工作，特制定本方案。</w:t>
      </w:r>
    </w:p>
    <w:p w:rsidR="00DD1E14" w:rsidRPr="00862E94" w:rsidRDefault="007A4EF7">
      <w:pPr>
        <w:widowControl/>
        <w:spacing w:line="560" w:lineRule="exact"/>
        <w:ind w:firstLineChars="200" w:firstLine="640"/>
        <w:rPr>
          <w:rFonts w:ascii="方正黑体_GBK" w:eastAsia="方正黑体_GBK" w:hAnsi="Times New Roman" w:cs="Times New Roman"/>
          <w:sz w:val="32"/>
          <w:szCs w:val="32"/>
        </w:rPr>
      </w:pPr>
      <w:r w:rsidRPr="007A4EF7">
        <w:rPr>
          <w:rFonts w:ascii="方正黑体_GBK" w:eastAsia="方正黑体_GBK" w:hAnsi="Times New Roman" w:cs="Times New Roman" w:hint="eastAsia"/>
          <w:sz w:val="32"/>
          <w:szCs w:val="32"/>
        </w:rPr>
        <w:t>二、工作目标</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（一）提高</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岁以上居民肺功能检测率，做好慢阻肺早期筛查，指导患者合理就医、规范治疗，降低发病率，减轻呼吸道症状，减少疾病急性加重发生，预防、监测并积极治疗并发症，延缓肺功能下降，改善生活质量。</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（二）建立</w:t>
      </w:r>
      <w:proofErr w:type="gramStart"/>
      <w:r w:rsidRPr="007A4EF7">
        <w:rPr>
          <w:rFonts w:ascii="Times New Roman" w:eastAsia="方正仿宋_GBK" w:hAnsi="Times New Roman" w:cs="Times New Roman" w:hint="eastAsia"/>
          <w:sz w:val="32"/>
          <w:szCs w:val="32"/>
        </w:rPr>
        <w:t>卫健委统一</w:t>
      </w:r>
      <w:proofErr w:type="gramEnd"/>
      <w:r w:rsidRPr="007A4EF7">
        <w:rPr>
          <w:rFonts w:ascii="Times New Roman" w:eastAsia="方正仿宋_GBK" w:hAnsi="Times New Roman" w:cs="Times New Roman" w:hint="eastAsia"/>
          <w:sz w:val="32"/>
          <w:szCs w:val="32"/>
        </w:rPr>
        <w:t>领导、</w:t>
      </w:r>
      <w:proofErr w:type="gramStart"/>
      <w:r w:rsidRPr="007A4EF7">
        <w:rPr>
          <w:rFonts w:ascii="Times New Roman" w:eastAsia="方正仿宋_GBK" w:hAnsi="Times New Roman" w:cs="Times New Roman" w:hint="eastAsia"/>
          <w:sz w:val="32"/>
          <w:szCs w:val="32"/>
        </w:rPr>
        <w:t>疾控中心</w:t>
      </w:r>
      <w:proofErr w:type="gramEnd"/>
      <w:r w:rsidRPr="007A4EF7">
        <w:rPr>
          <w:rFonts w:ascii="Times New Roman" w:eastAsia="方正仿宋_GBK" w:hAnsi="Times New Roman" w:cs="Times New Roman" w:hint="eastAsia"/>
          <w:sz w:val="32"/>
          <w:szCs w:val="32"/>
        </w:rPr>
        <w:t>牵头组织、上级医院技术支撑、中心卫生院首诊负责的慢阻肺综合防治网络，充分发挥分级诊疗、家庭医生签约等团队服务的作用。</w:t>
      </w:r>
      <w:r w:rsidRPr="007A4EF7">
        <w:rPr>
          <w:rFonts w:ascii="Times New Roman" w:eastAsia="方正仿宋_GBK" w:hAnsi="Times New Roman" w:cs="Times New Roman"/>
          <w:sz w:val="32"/>
          <w:szCs w:val="32"/>
        </w:rPr>
        <w:t xml:space="preserve"> </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（三）通过三级医疗机构与中心卫生院开展</w:t>
      </w:r>
      <w:r w:rsidRPr="007A4EF7">
        <w:rPr>
          <w:rFonts w:ascii="Times New Roman" w:eastAsia="方正仿宋_GBK" w:hAnsi="Times New Roman" w:cs="Times New Roman"/>
          <w:sz w:val="32"/>
          <w:szCs w:val="32"/>
        </w:rPr>
        <w:t xml:space="preserve"> </w:t>
      </w:r>
      <w:r w:rsidRPr="007A4EF7">
        <w:rPr>
          <w:rFonts w:ascii="Times New Roman" w:eastAsia="方正仿宋_GBK" w:hAnsi="Times New Roman" w:cs="Times New Roman"/>
          <w:sz w:val="32"/>
          <w:szCs w:val="32"/>
        </w:rPr>
        <w:t>三</w:t>
      </w:r>
      <w:r w:rsidRPr="007A4EF7">
        <w:rPr>
          <w:rFonts w:ascii="Times New Roman" w:eastAsia="方正仿宋_GBK" w:hAnsi="Times New Roman" w:cs="Times New Roman" w:hint="eastAsia"/>
          <w:sz w:val="32"/>
          <w:szCs w:val="32"/>
        </w:rPr>
        <w:t>医防合作”，建立医院－疾控－社区一体化慢阻肺防治管理新模式，推动我区慢阻肺筛查与诊疗工作深入开展。</w:t>
      </w:r>
    </w:p>
    <w:p w:rsidR="00DD1E14" w:rsidRPr="00862E94" w:rsidRDefault="007A4EF7">
      <w:pPr>
        <w:widowControl/>
        <w:spacing w:line="560" w:lineRule="exact"/>
        <w:ind w:firstLineChars="200" w:firstLine="640"/>
        <w:rPr>
          <w:rFonts w:ascii="方正黑体_GBK" w:eastAsia="方正黑体_GBK" w:hAnsi="Times New Roman" w:cs="Times New Roman"/>
          <w:sz w:val="32"/>
          <w:szCs w:val="32"/>
        </w:rPr>
      </w:pPr>
      <w:r w:rsidRPr="007A4EF7">
        <w:rPr>
          <w:rFonts w:ascii="方正黑体_GBK" w:eastAsia="方正黑体_GBK" w:hAnsi="Times New Roman" w:cs="Times New Roman" w:hint="eastAsia"/>
          <w:sz w:val="32"/>
          <w:szCs w:val="32"/>
        </w:rPr>
        <w:t>三、工作任务</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（一）健康教育与健康促进</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结合慢阻肺监测工作的开展，举行各种活动，包括为公众提供免费的肺功能检查，开展有关肺功能和呼吸系统疾病的讲座宣传等，促进公众对呼吸系统疾病及肺功能检查的认识和了解。</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参加对象：</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岁以上社区居民。</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主办单位：</w:t>
      </w: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家中心卫生院。</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讲座场次与人数：项目社区定期举办社区居民讲座，培训社区居民累计</w:t>
      </w:r>
      <w:r w:rsidRPr="007A4EF7">
        <w:rPr>
          <w:rFonts w:ascii="Times New Roman" w:eastAsia="方正仿宋_GBK" w:hAnsi="Times New Roman" w:cs="Times New Roman"/>
          <w:sz w:val="32"/>
          <w:szCs w:val="32"/>
        </w:rPr>
        <w:t>50</w:t>
      </w:r>
      <w:r w:rsidRPr="007A4EF7">
        <w:rPr>
          <w:rFonts w:ascii="Times New Roman" w:eastAsia="方正仿宋_GBK" w:hAnsi="Times New Roman" w:cs="Times New Roman" w:hint="eastAsia"/>
          <w:sz w:val="32"/>
          <w:szCs w:val="32"/>
        </w:rPr>
        <w:t>人以上。</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讲座内容：肺功能检查的好处，肺疾病和维护肺部健康知识。</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讲座师资：区级慢性气道性疾病诊治专家。</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lastRenderedPageBreak/>
        <w:t>2.</w:t>
      </w:r>
      <w:r w:rsidRPr="007A4EF7">
        <w:rPr>
          <w:rFonts w:ascii="Times New Roman" w:eastAsia="方正仿宋_GBK" w:hAnsi="Times New Roman" w:cs="Times New Roman" w:hint="eastAsia"/>
          <w:sz w:val="32"/>
          <w:szCs w:val="32"/>
        </w:rPr>
        <w:t>社区医生和慢病防控人员培训</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讲座场次与人数：每年举办</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场工作人员培训班。</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讲座内容：肺功能检查概述、肺功能检查在临床中的应用、肺通气功能检查方法和报告解读、肺功能仪器操作演示、辖区慢阻肺监测工作方案，组织实施与工作流程、身体测量、调查技巧、质量控制等。</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培训方式：培训采取讲授与实践相结合的形式，采用多媒体教学集中授课和现场演示、现场操作及现场考核相结合的方式。</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讲座师资：区级慢性气道性疾病诊治专家。</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（二）肺功能检测</w:t>
      </w:r>
    </w:p>
    <w:p w:rsidR="00000000" w:rsidRDefault="007A4EF7" w:rsidP="0040131E">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bCs/>
          <w:sz w:val="32"/>
          <w:szCs w:val="32"/>
        </w:rPr>
        <w:t>1.</w:t>
      </w:r>
      <w:r w:rsidRPr="007A4EF7">
        <w:rPr>
          <w:rFonts w:ascii="Times New Roman" w:eastAsia="方正仿宋_GBK" w:hAnsi="Times New Roman" w:cs="Times New Roman" w:hint="eastAsia"/>
          <w:bCs/>
          <w:sz w:val="32"/>
          <w:szCs w:val="32"/>
        </w:rPr>
        <w:t>检测对象</w:t>
      </w:r>
      <w:r w:rsidRPr="007A4EF7">
        <w:rPr>
          <w:rFonts w:ascii="Times New Roman" w:eastAsia="方正仿宋_GBK" w:hAnsi="Times New Roman" w:cs="Times New Roman" w:hint="eastAsia"/>
          <w:sz w:val="32"/>
          <w:szCs w:val="32"/>
        </w:rPr>
        <w:t>：辖区</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岁以上居民。建议存在以下任意一项且排除肺功能检查禁忌症者，进行肺功能检查：</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）呼吸困难：进行性加重（逐渐恶化）；通常在活动时加重；持续存在（每天均有发生）；患者常描述为：呼吸费力、胸闷、气不够用、喘息。</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）慢性咳嗽：可呈间歇性或干咳；复发性喘息。</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）慢性咯痰：任何形式的慢性咳痰可提示为</w:t>
      </w:r>
      <w:r w:rsidRPr="007A4EF7">
        <w:rPr>
          <w:rFonts w:ascii="Times New Roman" w:eastAsia="方正仿宋_GBK" w:hAnsi="Times New Roman" w:cs="Times New Roman"/>
          <w:sz w:val="32"/>
          <w:szCs w:val="32"/>
        </w:rPr>
        <w:t>COPD</w:t>
      </w:r>
      <w:r w:rsidRPr="007A4EF7">
        <w:rPr>
          <w:rFonts w:ascii="Times New Roman" w:eastAsia="方正仿宋_GBK" w:hAnsi="Times New Roman" w:cs="Times New Roman" w:hint="eastAsia"/>
          <w:sz w:val="32"/>
          <w:szCs w:val="32"/>
        </w:rPr>
        <w:t>。</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）复发性下呼吸道感染。</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5</w:t>
      </w:r>
      <w:r w:rsidRPr="007A4EF7">
        <w:rPr>
          <w:rFonts w:ascii="Times New Roman" w:eastAsia="方正仿宋_GBK" w:hAnsi="Times New Roman" w:cs="Times New Roman" w:hint="eastAsia"/>
          <w:sz w:val="32"/>
          <w:szCs w:val="32"/>
        </w:rPr>
        <w:t>）危险因素：吸烟；取暖燃料和烹饪所产生的烟雾；职业粉尘暴露史，其他有害化学气体。</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6</w:t>
      </w:r>
      <w:r w:rsidRPr="007A4EF7">
        <w:rPr>
          <w:rFonts w:ascii="Times New Roman" w:eastAsia="方正仿宋_GBK" w:hAnsi="Times New Roman" w:cs="Times New Roman" w:hint="eastAsia"/>
          <w:sz w:val="32"/>
          <w:szCs w:val="32"/>
        </w:rPr>
        <w:t>）家族史或儿童时期因素：如低体重儿；儿童时期呼吸道感染等。</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排除具有下列肺功能检查禁忌症：</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个月接受过胸部、腹部和眼科手术；</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lastRenderedPageBreak/>
        <w:t>（</w:t>
      </w: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个月有过心脏病发作（心绞痛、心肌梗死、恶性心律失常等）；</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个月因心脏病住院治疗；</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个月内是否有过大咯血；</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5</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个月内是否发生过脑卒中；</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6</w:t>
      </w:r>
      <w:r w:rsidRPr="007A4EF7">
        <w:rPr>
          <w:rFonts w:ascii="Times New Roman" w:eastAsia="方正仿宋_GBK" w:hAnsi="Times New Roman" w:cs="Times New Roman" w:hint="eastAsia"/>
          <w:sz w:val="32"/>
          <w:szCs w:val="32"/>
        </w:rPr>
        <w:t>）未控制严重高血压患者收缩压≥未控制毫米汞柱或舒张压≥米汞柱或毫米汞柱（服降压药后低于此标准可做）；</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7</w:t>
      </w:r>
      <w:r w:rsidRPr="007A4EF7">
        <w:rPr>
          <w:rFonts w:ascii="Times New Roman" w:eastAsia="方正仿宋_GBK" w:hAnsi="Times New Roman" w:cs="Times New Roman" w:hint="eastAsia"/>
          <w:sz w:val="32"/>
          <w:szCs w:val="32"/>
        </w:rPr>
        <w:t>）主动脉瘤患者；</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8</w:t>
      </w:r>
      <w:r w:rsidRPr="007A4EF7">
        <w:rPr>
          <w:rFonts w:ascii="Times New Roman" w:eastAsia="方正仿宋_GBK" w:hAnsi="Times New Roman" w:cs="Times New Roman" w:hint="eastAsia"/>
          <w:sz w:val="32"/>
          <w:szCs w:val="32"/>
        </w:rPr>
        <w:t>）严重甲状腺功能亢进患者；</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9</w:t>
      </w:r>
      <w:r w:rsidRPr="007A4EF7">
        <w:rPr>
          <w:rFonts w:ascii="Times New Roman" w:eastAsia="方正仿宋_GBK" w:hAnsi="Times New Roman" w:cs="Times New Roman" w:hint="eastAsia"/>
          <w:sz w:val="32"/>
          <w:szCs w:val="32"/>
        </w:rPr>
        <w:t>）癫痫发作需要药物治疗者；</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10</w:t>
      </w:r>
      <w:r w:rsidRPr="007A4EF7">
        <w:rPr>
          <w:rFonts w:ascii="Times New Roman" w:eastAsia="方正仿宋_GBK" w:hAnsi="Times New Roman" w:cs="Times New Roman" w:hint="eastAsia"/>
          <w:sz w:val="32"/>
          <w:szCs w:val="32"/>
        </w:rPr>
        <w:t>）正在接受抗结核药物治疗或活动性肺结核；</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11</w:t>
      </w:r>
      <w:r w:rsidRPr="007A4EF7">
        <w:rPr>
          <w:rFonts w:ascii="Times New Roman" w:eastAsia="方正仿宋_GBK" w:hAnsi="Times New Roman" w:cs="Times New Roman" w:hint="eastAsia"/>
          <w:sz w:val="32"/>
          <w:szCs w:val="32"/>
        </w:rPr>
        <w:t>）视网膜剥离病史；</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12</w:t>
      </w:r>
      <w:r w:rsidRPr="007A4EF7">
        <w:rPr>
          <w:rFonts w:ascii="Times New Roman" w:eastAsia="方正仿宋_GBK" w:hAnsi="Times New Roman" w:cs="Times New Roman" w:hint="eastAsia"/>
          <w:sz w:val="32"/>
          <w:szCs w:val="32"/>
        </w:rPr>
        <w:t>）面瘫；</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13</w:t>
      </w:r>
      <w:r w:rsidRPr="007A4EF7">
        <w:rPr>
          <w:rFonts w:ascii="Times New Roman" w:eastAsia="方正仿宋_GBK" w:hAnsi="Times New Roman" w:cs="Times New Roman" w:hint="eastAsia"/>
          <w:sz w:val="32"/>
          <w:szCs w:val="32"/>
        </w:rPr>
        <w:t>）近</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个月内是否有过呼吸道感染。</w:t>
      </w:r>
    </w:p>
    <w:p w:rsidR="00000000" w:rsidRDefault="007A4EF7" w:rsidP="0040131E">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bCs/>
          <w:sz w:val="32"/>
          <w:szCs w:val="32"/>
        </w:rPr>
        <w:t>2.</w:t>
      </w:r>
      <w:r w:rsidRPr="007A4EF7">
        <w:rPr>
          <w:rFonts w:ascii="Times New Roman" w:eastAsia="方正仿宋_GBK" w:hAnsi="Times New Roman" w:cs="Times New Roman" w:hint="eastAsia"/>
          <w:bCs/>
          <w:sz w:val="32"/>
          <w:szCs w:val="32"/>
        </w:rPr>
        <w:t>筛查方法</w:t>
      </w:r>
      <w:r w:rsidRPr="007A4EF7">
        <w:rPr>
          <w:rFonts w:ascii="Times New Roman" w:eastAsia="方正仿宋_GBK" w:hAnsi="Times New Roman" w:cs="Times New Roman" w:hint="eastAsia"/>
          <w:sz w:val="32"/>
          <w:szCs w:val="32"/>
        </w:rPr>
        <w:t>：通过社区广泛宣传，</w:t>
      </w: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家卫生院招募自愿参加并符合条件的</w:t>
      </w:r>
      <w:r w:rsidRPr="007A4EF7">
        <w:rPr>
          <w:rFonts w:ascii="Times New Roman" w:eastAsia="方正仿宋_GBK" w:hAnsi="Times New Roman" w:cs="Times New Roman"/>
          <w:sz w:val="32"/>
          <w:szCs w:val="32"/>
        </w:rPr>
        <w:t>40</w:t>
      </w:r>
      <w:r w:rsidRPr="007A4EF7">
        <w:rPr>
          <w:rFonts w:ascii="Times New Roman" w:eastAsia="方正仿宋_GBK" w:hAnsi="Times New Roman" w:cs="Times New Roman" w:hint="eastAsia"/>
          <w:sz w:val="32"/>
          <w:szCs w:val="32"/>
        </w:rPr>
        <w:t>岁及以上社区居民共</w:t>
      </w:r>
      <w:r w:rsidRPr="007A4EF7">
        <w:rPr>
          <w:rFonts w:ascii="Times New Roman" w:eastAsia="方正仿宋_GBK" w:hAnsi="Times New Roman" w:cs="Times New Roman"/>
          <w:sz w:val="32"/>
          <w:szCs w:val="32"/>
        </w:rPr>
        <w:t>1200</w:t>
      </w:r>
      <w:r w:rsidRPr="007A4EF7">
        <w:rPr>
          <w:rFonts w:ascii="Times New Roman" w:eastAsia="方正仿宋_GBK" w:hAnsi="Times New Roman" w:cs="Times New Roman" w:hint="eastAsia"/>
          <w:sz w:val="32"/>
          <w:szCs w:val="32"/>
        </w:rPr>
        <w:t>人（每家</w:t>
      </w:r>
      <w:r w:rsidRPr="007A4EF7">
        <w:rPr>
          <w:rFonts w:ascii="Times New Roman" w:eastAsia="方正仿宋_GBK" w:hAnsi="Times New Roman" w:cs="Times New Roman"/>
          <w:sz w:val="32"/>
          <w:szCs w:val="32"/>
        </w:rPr>
        <w:t>300</w:t>
      </w:r>
      <w:r w:rsidRPr="007A4EF7">
        <w:rPr>
          <w:rFonts w:ascii="Times New Roman" w:eastAsia="方正仿宋_GBK" w:hAnsi="Times New Roman" w:cs="Times New Roman" w:hint="eastAsia"/>
          <w:sz w:val="32"/>
          <w:szCs w:val="32"/>
        </w:rPr>
        <w:t>人），利用便携式肺功能仪器进行基础肺功能检测，筛查慢阻肺高危人群。调查人群年龄分布按</w:t>
      </w:r>
      <w:r w:rsidRPr="007A4EF7">
        <w:rPr>
          <w:rFonts w:ascii="Times New Roman" w:eastAsia="方正仿宋_GBK" w:hAnsi="Times New Roman" w:cs="Times New Roman"/>
          <w:sz w:val="32"/>
          <w:szCs w:val="32"/>
        </w:rPr>
        <w:t>2019</w:t>
      </w:r>
      <w:r w:rsidRPr="007A4EF7">
        <w:rPr>
          <w:rFonts w:ascii="Times New Roman" w:eastAsia="方正仿宋_GBK" w:hAnsi="Times New Roman" w:cs="Times New Roman" w:hint="eastAsia"/>
          <w:sz w:val="32"/>
          <w:szCs w:val="32"/>
        </w:rPr>
        <w:t>年高</w:t>
      </w:r>
      <w:proofErr w:type="gramStart"/>
      <w:r w:rsidRPr="007A4EF7">
        <w:rPr>
          <w:rFonts w:ascii="Times New Roman" w:eastAsia="方正仿宋_GBK" w:hAnsi="Times New Roman" w:cs="Times New Roman" w:hint="eastAsia"/>
          <w:sz w:val="32"/>
          <w:szCs w:val="32"/>
        </w:rPr>
        <w:t>淳</w:t>
      </w:r>
      <w:proofErr w:type="gramEnd"/>
      <w:r w:rsidRPr="007A4EF7">
        <w:rPr>
          <w:rFonts w:ascii="Times New Roman" w:eastAsia="方正仿宋_GBK" w:hAnsi="Times New Roman" w:cs="Times New Roman" w:hint="eastAsia"/>
          <w:sz w:val="32"/>
          <w:szCs w:val="32"/>
        </w:rPr>
        <w:t>区人口标化数据情况：</w:t>
      </w:r>
      <w:r w:rsidRPr="007A4EF7">
        <w:rPr>
          <w:rFonts w:ascii="Times New Roman" w:eastAsia="方正仿宋_GBK" w:hAnsi="Times New Roman" w:cs="Times New Roman"/>
          <w:sz w:val="32"/>
          <w:szCs w:val="32"/>
        </w:rPr>
        <w:t>40-49</w:t>
      </w:r>
      <w:r w:rsidRPr="007A4EF7">
        <w:rPr>
          <w:rFonts w:ascii="Times New Roman" w:eastAsia="方正仿宋_GBK" w:hAnsi="Times New Roman" w:cs="Times New Roman" w:hint="eastAsia"/>
          <w:sz w:val="32"/>
          <w:szCs w:val="32"/>
        </w:rPr>
        <w:t>岁人群占</w:t>
      </w:r>
      <w:r w:rsidRPr="007A4EF7">
        <w:rPr>
          <w:rFonts w:ascii="Times New Roman" w:eastAsia="方正仿宋_GBK" w:hAnsi="Times New Roman" w:cs="Times New Roman"/>
          <w:sz w:val="32"/>
          <w:szCs w:val="32"/>
        </w:rPr>
        <w:t>30%</w:t>
      </w: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50-59</w:t>
      </w:r>
      <w:r w:rsidRPr="007A4EF7">
        <w:rPr>
          <w:rFonts w:ascii="Times New Roman" w:eastAsia="方正仿宋_GBK" w:hAnsi="Times New Roman" w:cs="Times New Roman" w:hint="eastAsia"/>
          <w:sz w:val="32"/>
          <w:szCs w:val="32"/>
        </w:rPr>
        <w:t>岁人群占</w:t>
      </w:r>
      <w:r w:rsidRPr="007A4EF7">
        <w:rPr>
          <w:rFonts w:ascii="Times New Roman" w:eastAsia="方正仿宋_GBK" w:hAnsi="Times New Roman" w:cs="Times New Roman"/>
          <w:sz w:val="32"/>
          <w:szCs w:val="32"/>
        </w:rPr>
        <w:t>34%</w:t>
      </w: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60</w:t>
      </w:r>
      <w:r w:rsidRPr="007A4EF7">
        <w:rPr>
          <w:rFonts w:ascii="Times New Roman" w:eastAsia="方正仿宋_GBK" w:hAnsi="Times New Roman" w:cs="Times New Roman" w:hint="eastAsia"/>
          <w:sz w:val="32"/>
          <w:szCs w:val="32"/>
        </w:rPr>
        <w:t>岁以上人群占</w:t>
      </w:r>
      <w:r w:rsidRPr="007A4EF7">
        <w:rPr>
          <w:rFonts w:ascii="Times New Roman" w:eastAsia="方正仿宋_GBK" w:hAnsi="Times New Roman" w:cs="Times New Roman"/>
          <w:sz w:val="32"/>
          <w:szCs w:val="32"/>
        </w:rPr>
        <w:t>37%</w:t>
      </w:r>
      <w:r w:rsidRPr="007A4EF7">
        <w:rPr>
          <w:rFonts w:ascii="Times New Roman" w:eastAsia="方正仿宋_GBK" w:hAnsi="Times New Roman" w:cs="Times New Roman" w:hint="eastAsia"/>
          <w:sz w:val="32"/>
          <w:szCs w:val="32"/>
        </w:rPr>
        <w:t>进行推算；男：</w:t>
      </w:r>
      <w:proofErr w:type="gramStart"/>
      <w:r w:rsidRPr="007A4EF7">
        <w:rPr>
          <w:rFonts w:ascii="Times New Roman" w:eastAsia="方正仿宋_GBK" w:hAnsi="Times New Roman" w:cs="Times New Roman" w:hint="eastAsia"/>
          <w:sz w:val="32"/>
          <w:szCs w:val="32"/>
        </w:rPr>
        <w:t>女比例</w:t>
      </w:r>
      <w:proofErr w:type="gramEnd"/>
      <w:r w:rsidRPr="007A4EF7">
        <w:rPr>
          <w:rFonts w:ascii="Times New Roman" w:eastAsia="方正仿宋_GBK" w:hAnsi="Times New Roman" w:cs="Times New Roman" w:hint="eastAsia"/>
          <w:sz w:val="32"/>
          <w:szCs w:val="32"/>
        </w:rPr>
        <w:t>为</w:t>
      </w:r>
      <w:r w:rsidRPr="007A4EF7">
        <w:rPr>
          <w:rFonts w:ascii="Times New Roman" w:eastAsia="方正仿宋_GBK" w:hAnsi="Times New Roman" w:cs="Times New Roman"/>
          <w:sz w:val="32"/>
          <w:szCs w:val="32"/>
        </w:rPr>
        <w:t>1:1</w:t>
      </w:r>
      <w:r w:rsidRPr="007A4EF7">
        <w:rPr>
          <w:rFonts w:ascii="Times New Roman" w:eastAsia="方正仿宋_GBK" w:hAnsi="Times New Roman" w:cs="Times New Roman" w:hint="eastAsia"/>
          <w:sz w:val="32"/>
          <w:szCs w:val="32"/>
        </w:rPr>
        <w:t>。</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）基础肺功能测试：采用便携肺功能仪为筛查对象提供肺功能检查，评估其肺功能情况以及是否存在持续性气道阻塞。测量指标主要包括一秒用力呼气容积（</w:t>
      </w:r>
      <w:r w:rsidRPr="007A4EF7">
        <w:rPr>
          <w:rFonts w:ascii="Times New Roman" w:eastAsia="方正仿宋_GBK" w:hAnsi="Times New Roman" w:cs="Times New Roman"/>
          <w:sz w:val="32"/>
          <w:szCs w:val="32"/>
        </w:rPr>
        <w:t>FEV1</w:t>
      </w:r>
      <w:r w:rsidRPr="007A4EF7">
        <w:rPr>
          <w:rFonts w:ascii="Times New Roman" w:eastAsia="方正仿宋_GBK" w:hAnsi="Times New Roman" w:cs="Times New Roman" w:hint="eastAsia"/>
          <w:sz w:val="32"/>
          <w:szCs w:val="32"/>
        </w:rPr>
        <w:t>）、六秒用力呼气容积</w:t>
      </w:r>
      <w:r w:rsidRPr="007A4EF7">
        <w:rPr>
          <w:rFonts w:ascii="Times New Roman" w:eastAsia="方正仿宋_GBK" w:hAnsi="Times New Roman" w:cs="Times New Roman" w:hint="eastAsia"/>
          <w:sz w:val="32"/>
          <w:szCs w:val="32"/>
        </w:rPr>
        <w:lastRenderedPageBreak/>
        <w:t>（</w:t>
      </w:r>
      <w:r w:rsidRPr="007A4EF7">
        <w:rPr>
          <w:rFonts w:ascii="Times New Roman" w:eastAsia="方正仿宋_GBK" w:hAnsi="Times New Roman" w:cs="Times New Roman"/>
          <w:sz w:val="32"/>
          <w:szCs w:val="32"/>
        </w:rPr>
        <w:t>FEV6</w:t>
      </w:r>
      <w:r w:rsidRPr="007A4EF7">
        <w:rPr>
          <w:rFonts w:ascii="Times New Roman" w:eastAsia="方正仿宋_GBK" w:hAnsi="Times New Roman" w:cs="Times New Roman" w:hint="eastAsia"/>
          <w:sz w:val="32"/>
          <w:szCs w:val="32"/>
        </w:rPr>
        <w:t>）和用力肺活量（</w:t>
      </w:r>
      <w:r w:rsidRPr="007A4EF7">
        <w:rPr>
          <w:rFonts w:ascii="Times New Roman" w:eastAsia="方正仿宋_GBK" w:hAnsi="Times New Roman" w:cs="Times New Roman"/>
          <w:sz w:val="32"/>
          <w:szCs w:val="32"/>
        </w:rPr>
        <w:t>FVC</w:t>
      </w:r>
      <w:r w:rsidRPr="007A4EF7">
        <w:rPr>
          <w:rFonts w:ascii="Times New Roman" w:eastAsia="方正仿宋_GBK" w:hAnsi="Times New Roman" w:cs="Times New Roman" w:hint="eastAsia"/>
          <w:sz w:val="32"/>
          <w:szCs w:val="32"/>
        </w:rPr>
        <w:t>）等。慢阻肺高危人群判定标准：</w:t>
      </w:r>
      <w:r w:rsidRPr="007A4EF7">
        <w:rPr>
          <w:rFonts w:ascii="Times New Roman" w:eastAsia="方正仿宋_GBK" w:hAnsi="Times New Roman" w:cs="Times New Roman"/>
          <w:sz w:val="32"/>
          <w:szCs w:val="32"/>
        </w:rPr>
        <w:t xml:space="preserve">FEV1/FVC </w:t>
      </w: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70%</w:t>
      </w:r>
      <w:r w:rsidRPr="007A4EF7">
        <w:rPr>
          <w:rFonts w:ascii="Times New Roman" w:eastAsia="方正仿宋_GBK" w:hAnsi="Times New Roman" w:cs="Times New Roman" w:hint="eastAsia"/>
          <w:sz w:val="32"/>
          <w:szCs w:val="32"/>
        </w:rPr>
        <w:t>。</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询问调查和体格测量：询问调查内容包括人口统计学资料、慢阻肺知识知晓情况、个人与家族疾病史、呼吸道症状、呼吸道疾病病例管理、吸烟情况、居住环境、做饭与燃料、职业因素暴露等危险因素。询问调查由经过统一培训的调查员以面对面询问的方式完成。体格测量内容包括身高、体重、腰围、血压和心率测量。</w:t>
      </w:r>
    </w:p>
    <w:p w:rsidR="00000000" w:rsidRDefault="007A4EF7" w:rsidP="0040131E">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bCs/>
          <w:sz w:val="32"/>
          <w:szCs w:val="32"/>
        </w:rPr>
        <w:t>3.</w:t>
      </w:r>
      <w:r w:rsidRPr="007A4EF7">
        <w:rPr>
          <w:rFonts w:ascii="Times New Roman" w:eastAsia="方正仿宋_GBK" w:hAnsi="Times New Roman" w:cs="Times New Roman" w:hint="eastAsia"/>
          <w:bCs/>
          <w:sz w:val="32"/>
          <w:szCs w:val="32"/>
        </w:rPr>
        <w:t>确诊慢阻肺患者。</w:t>
      </w:r>
      <w:r w:rsidRPr="007A4EF7">
        <w:rPr>
          <w:rFonts w:ascii="Times New Roman" w:eastAsia="方正仿宋_GBK" w:hAnsi="Times New Roman" w:cs="Times New Roman" w:hint="eastAsia"/>
          <w:sz w:val="32"/>
          <w:szCs w:val="32"/>
        </w:rPr>
        <w:t>慢阻肺高危人群转诊到上级医院或通过</w:t>
      </w:r>
      <w:proofErr w:type="gramStart"/>
      <w:r w:rsidRPr="007A4EF7">
        <w:rPr>
          <w:rFonts w:ascii="Times New Roman" w:eastAsia="方正仿宋_GBK" w:hAnsi="Times New Roman" w:cs="Times New Roman" w:hint="eastAsia"/>
          <w:sz w:val="32"/>
          <w:szCs w:val="32"/>
        </w:rPr>
        <w:t>医</w:t>
      </w:r>
      <w:proofErr w:type="gramEnd"/>
      <w:r w:rsidRPr="007A4EF7">
        <w:rPr>
          <w:rFonts w:ascii="Times New Roman" w:eastAsia="方正仿宋_GBK" w:hAnsi="Times New Roman" w:cs="Times New Roman" w:hint="eastAsia"/>
          <w:sz w:val="32"/>
          <w:szCs w:val="32"/>
        </w:rPr>
        <w:t>共体专家门诊进一步确诊。</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（三）慢阻肺高危人群和患者的早期干预</w:t>
      </w:r>
      <w:r w:rsidRPr="007A4EF7">
        <w:rPr>
          <w:rFonts w:ascii="Times New Roman" w:eastAsia="方正仿宋_GBK" w:hAnsi="Times New Roman" w:cs="Times New Roman"/>
          <w:bCs/>
          <w:sz w:val="32"/>
          <w:szCs w:val="32"/>
        </w:rPr>
        <w:t xml:space="preserve"> </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参加对象：筛查出的慢阻肺高危人群和患者。</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活动形式：根据自愿原则，试点社区对筛出的慢阻肺高危人群和患者定期开展知识讲座，进行生活方式干预和治疗指导。</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活动内容</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）知识讲座：筛查出的慢阻肺高危人群和患者开展</w:t>
      </w:r>
      <w:r w:rsidRPr="007A4EF7">
        <w:rPr>
          <w:rFonts w:ascii="Times New Roman" w:eastAsia="方正仿宋_GBK" w:hAnsi="Times New Roman" w:cs="Times New Roman"/>
          <w:sz w:val="32"/>
          <w:szCs w:val="32"/>
        </w:rPr>
        <w:t>1-2</w:t>
      </w:r>
      <w:r w:rsidRPr="007A4EF7">
        <w:rPr>
          <w:rFonts w:ascii="Times New Roman" w:eastAsia="方正仿宋_GBK" w:hAnsi="Times New Roman" w:cs="Times New Roman" w:hint="eastAsia"/>
          <w:sz w:val="32"/>
          <w:szCs w:val="32"/>
        </w:rPr>
        <w:t>次知识讲座，进行生活方式干预。</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hint="eastAsia"/>
          <w:sz w:val="32"/>
          <w:szCs w:val="32"/>
        </w:rPr>
        <w:t>（</w:t>
      </w: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）治疗指导：确诊为慢阻肺的患者，在自愿原则下由上级医疗机构提供治疗指导。</w:t>
      </w:r>
    </w:p>
    <w:p w:rsidR="00DD1E14" w:rsidRPr="00862E94" w:rsidRDefault="007A4EF7">
      <w:pPr>
        <w:widowControl/>
        <w:spacing w:line="560" w:lineRule="exact"/>
        <w:ind w:firstLineChars="200" w:firstLine="640"/>
        <w:rPr>
          <w:rFonts w:ascii="方正黑体_GBK" w:eastAsia="方正黑体_GBK" w:hAnsi="Times New Roman" w:cs="Times New Roman"/>
          <w:sz w:val="32"/>
          <w:szCs w:val="32"/>
        </w:rPr>
      </w:pPr>
      <w:r w:rsidRPr="007A4EF7">
        <w:rPr>
          <w:rFonts w:ascii="方正黑体_GBK" w:eastAsia="方正黑体_GBK" w:hAnsi="Times New Roman" w:cs="Times New Roman" w:hint="eastAsia"/>
          <w:sz w:val="32"/>
          <w:szCs w:val="32"/>
        </w:rPr>
        <w:t>四、工作职责</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（一）</w:t>
      </w:r>
      <w:proofErr w:type="gramStart"/>
      <w:r w:rsidRPr="007A4EF7">
        <w:rPr>
          <w:rFonts w:ascii="Times New Roman" w:eastAsia="方正仿宋_GBK" w:hAnsi="Times New Roman" w:cs="Times New Roman" w:hint="eastAsia"/>
          <w:bCs/>
          <w:sz w:val="32"/>
          <w:szCs w:val="32"/>
        </w:rPr>
        <w:t>区疾控中心</w:t>
      </w:r>
      <w:proofErr w:type="gramEnd"/>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根据慢性病综合防控示范区建设要求，制定我区实施方案。</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组织开展社区医生和慢病防控人员培训。</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lastRenderedPageBreak/>
        <w:t>3.</w:t>
      </w:r>
      <w:r w:rsidRPr="007A4EF7">
        <w:rPr>
          <w:rFonts w:ascii="Times New Roman" w:eastAsia="方正仿宋_GBK" w:hAnsi="Times New Roman" w:cs="Times New Roman" w:hint="eastAsia"/>
          <w:sz w:val="32"/>
          <w:szCs w:val="32"/>
        </w:rPr>
        <w:t>加强慢阻肺防治知识健康教育；指导开展慢阻肺患者筛查等工作，做好督导和质量控制。</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数据整理与分析，按示范区建设要求完成监测报告。</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（二）区人民医院</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负责基层医疗机构慢阻肺防治技术的业务培训和技术指导。</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协助基层医疗机构患者确诊和治疗工作。</w:t>
      </w:r>
    </w:p>
    <w:p w:rsidR="00000000" w:rsidRDefault="007A4EF7" w:rsidP="0040131E">
      <w:pPr>
        <w:widowControl/>
        <w:spacing w:line="560" w:lineRule="exact"/>
        <w:ind w:firstLineChars="200" w:firstLine="640"/>
        <w:rPr>
          <w:rFonts w:ascii="Times New Roman" w:eastAsia="方正仿宋_GBK" w:hAnsi="Times New Roman" w:cs="Times New Roman"/>
          <w:bCs/>
          <w:sz w:val="32"/>
          <w:szCs w:val="32"/>
        </w:rPr>
      </w:pPr>
      <w:r w:rsidRPr="007A4EF7">
        <w:rPr>
          <w:rFonts w:ascii="Times New Roman" w:eastAsia="方正仿宋_GBK" w:hAnsi="Times New Roman" w:cs="Times New Roman" w:hint="eastAsia"/>
          <w:bCs/>
          <w:sz w:val="32"/>
          <w:szCs w:val="32"/>
        </w:rPr>
        <w:t>（三）试点中心卫生院</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1.</w:t>
      </w:r>
      <w:r w:rsidRPr="007A4EF7">
        <w:rPr>
          <w:rFonts w:ascii="Times New Roman" w:eastAsia="方正仿宋_GBK" w:hAnsi="Times New Roman" w:cs="Times New Roman" w:hint="eastAsia"/>
          <w:sz w:val="32"/>
          <w:szCs w:val="32"/>
        </w:rPr>
        <w:t>明确专人负责，配置专人负责日常肺功能检测、慢阻肺咨询和健康管理相关工作；</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2.</w:t>
      </w:r>
      <w:r w:rsidRPr="007A4EF7">
        <w:rPr>
          <w:rFonts w:ascii="Times New Roman" w:eastAsia="方正仿宋_GBK" w:hAnsi="Times New Roman" w:cs="Times New Roman" w:hint="eastAsia"/>
          <w:sz w:val="32"/>
          <w:szCs w:val="32"/>
        </w:rPr>
        <w:t>配置肺功能检测设备，开展社区慢阻肺筛查工作；</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3.</w:t>
      </w:r>
      <w:r w:rsidRPr="007A4EF7">
        <w:rPr>
          <w:rFonts w:ascii="Times New Roman" w:eastAsia="方正仿宋_GBK" w:hAnsi="Times New Roman" w:cs="Times New Roman" w:hint="eastAsia"/>
          <w:sz w:val="32"/>
          <w:szCs w:val="32"/>
        </w:rPr>
        <w:t>组织开展社区居民讲座，讲座人数累计超过</w:t>
      </w:r>
      <w:r w:rsidRPr="007A4EF7">
        <w:rPr>
          <w:rFonts w:ascii="Times New Roman" w:eastAsia="方正仿宋_GBK" w:hAnsi="Times New Roman" w:cs="Times New Roman"/>
          <w:sz w:val="32"/>
          <w:szCs w:val="32"/>
        </w:rPr>
        <w:t>50</w:t>
      </w:r>
      <w:r w:rsidRPr="007A4EF7">
        <w:rPr>
          <w:rFonts w:ascii="Times New Roman" w:eastAsia="方正仿宋_GBK" w:hAnsi="Times New Roman" w:cs="Times New Roman" w:hint="eastAsia"/>
          <w:sz w:val="32"/>
          <w:szCs w:val="32"/>
        </w:rPr>
        <w:t>人；</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4.</w:t>
      </w:r>
      <w:r w:rsidRPr="007A4EF7">
        <w:rPr>
          <w:rFonts w:ascii="Times New Roman" w:eastAsia="方正仿宋_GBK" w:hAnsi="Times New Roman" w:cs="Times New Roman" w:hint="eastAsia"/>
          <w:sz w:val="32"/>
          <w:szCs w:val="32"/>
        </w:rPr>
        <w:t>开展肺功能检测至少</w:t>
      </w:r>
      <w:r w:rsidRPr="007A4EF7">
        <w:rPr>
          <w:rFonts w:ascii="Times New Roman" w:eastAsia="方正仿宋_GBK" w:hAnsi="Times New Roman" w:cs="Times New Roman"/>
          <w:sz w:val="32"/>
          <w:szCs w:val="32"/>
        </w:rPr>
        <w:t>300</w:t>
      </w:r>
      <w:r w:rsidRPr="007A4EF7">
        <w:rPr>
          <w:rFonts w:ascii="Times New Roman" w:eastAsia="方正仿宋_GBK" w:hAnsi="Times New Roman" w:cs="Times New Roman" w:hint="eastAsia"/>
          <w:sz w:val="32"/>
          <w:szCs w:val="32"/>
        </w:rPr>
        <w:t>人；</w:t>
      </w:r>
      <w:r w:rsidRPr="007A4EF7">
        <w:rPr>
          <w:rFonts w:ascii="Times New Roman" w:eastAsia="方正仿宋_GBK" w:hAnsi="Times New Roman" w:cs="Times New Roman"/>
          <w:sz w:val="32"/>
          <w:szCs w:val="32"/>
        </w:rPr>
        <w:t xml:space="preserve"> </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5.</w:t>
      </w:r>
      <w:r w:rsidRPr="007A4EF7">
        <w:rPr>
          <w:rFonts w:ascii="Times New Roman" w:eastAsia="方正仿宋_GBK" w:hAnsi="Times New Roman" w:cs="Times New Roman" w:hint="eastAsia"/>
          <w:sz w:val="32"/>
          <w:szCs w:val="32"/>
        </w:rPr>
        <w:t>对慢阻肺高危人群和患者开展健康教育活动</w:t>
      </w:r>
    </w:p>
    <w:p w:rsidR="00DD1E14" w:rsidRPr="00862E94" w:rsidRDefault="007A4EF7">
      <w:pPr>
        <w:widowControl/>
        <w:spacing w:line="560" w:lineRule="exact"/>
        <w:ind w:firstLineChars="200" w:firstLine="640"/>
        <w:rPr>
          <w:rFonts w:ascii="Times New Roman" w:eastAsia="方正仿宋_GBK" w:hAnsi="Times New Roman" w:cs="Times New Roman"/>
          <w:sz w:val="32"/>
          <w:szCs w:val="32"/>
        </w:rPr>
      </w:pPr>
      <w:r w:rsidRPr="007A4EF7">
        <w:rPr>
          <w:rFonts w:ascii="Times New Roman" w:eastAsia="方正仿宋_GBK" w:hAnsi="Times New Roman" w:cs="Times New Roman"/>
          <w:sz w:val="32"/>
          <w:szCs w:val="32"/>
        </w:rPr>
        <w:t>6.EPIDATA</w:t>
      </w:r>
      <w:r w:rsidRPr="007A4EF7">
        <w:rPr>
          <w:rFonts w:ascii="Times New Roman" w:eastAsia="方正仿宋_GBK" w:hAnsi="Times New Roman" w:cs="Times New Roman" w:hint="eastAsia"/>
          <w:sz w:val="32"/>
          <w:szCs w:val="32"/>
        </w:rPr>
        <w:t>数据双份录入。</w:t>
      </w:r>
    </w:p>
    <w:p w:rsidR="00DD1E14" w:rsidRPr="00862E94" w:rsidRDefault="007A4EF7">
      <w:pPr>
        <w:ind w:firstLineChars="200" w:firstLine="592"/>
        <w:outlineLvl w:val="0"/>
        <w:rPr>
          <w:rFonts w:ascii="方正黑体_GBK" w:eastAsia="方正黑体_GBK" w:hAnsi="Times New Roman" w:cs="Times New Roman"/>
          <w:bCs/>
          <w:snapToGrid w:val="0"/>
          <w:spacing w:val="-12"/>
          <w:kern w:val="0"/>
          <w:sz w:val="32"/>
          <w:szCs w:val="32"/>
        </w:rPr>
      </w:pPr>
      <w:bookmarkStart w:id="1" w:name="OLE_LINK1"/>
      <w:r w:rsidRPr="007A4EF7">
        <w:rPr>
          <w:rFonts w:ascii="方正黑体_GBK" w:eastAsia="方正黑体_GBK" w:hAnsi="Times New Roman" w:cs="Times New Roman" w:hint="eastAsia"/>
          <w:bCs/>
          <w:snapToGrid w:val="0"/>
          <w:spacing w:val="-12"/>
          <w:kern w:val="0"/>
          <w:sz w:val="32"/>
          <w:szCs w:val="32"/>
        </w:rPr>
        <w:t>五、工作进度</w:t>
      </w:r>
    </w:p>
    <w:p w:rsidR="00DD1E14" w:rsidRPr="00862E94" w:rsidRDefault="007A4EF7">
      <w:pPr>
        <w:ind w:firstLineChars="200" w:firstLine="592"/>
        <w:rPr>
          <w:rFonts w:ascii="Times New Roman" w:eastAsia="方正仿宋_GBK" w:hAnsi="Times New Roman" w:cs="Times New Roman"/>
          <w:snapToGrid w:val="0"/>
          <w:spacing w:val="-12"/>
          <w:kern w:val="0"/>
          <w:sz w:val="32"/>
          <w:szCs w:val="32"/>
        </w:rPr>
      </w:pPr>
      <w:r w:rsidRPr="007A4EF7">
        <w:rPr>
          <w:rFonts w:ascii="Times New Roman" w:eastAsia="方正仿宋_GBK" w:hAnsi="Times New Roman" w:cs="Times New Roman"/>
          <w:snapToGrid w:val="0"/>
          <w:spacing w:val="-12"/>
          <w:kern w:val="0"/>
          <w:sz w:val="32"/>
          <w:szCs w:val="32"/>
        </w:rPr>
        <w:t>1.2020</w:t>
      </w:r>
      <w:r w:rsidRPr="007A4EF7">
        <w:rPr>
          <w:rFonts w:ascii="Times New Roman" w:eastAsia="方正仿宋_GBK" w:hAnsi="Times New Roman" w:cs="Times New Roman" w:hint="eastAsia"/>
          <w:snapToGrid w:val="0"/>
          <w:spacing w:val="-12"/>
          <w:kern w:val="0"/>
          <w:sz w:val="32"/>
          <w:szCs w:val="32"/>
        </w:rPr>
        <w:t>年</w:t>
      </w:r>
      <w:r w:rsidRPr="007A4EF7">
        <w:rPr>
          <w:rFonts w:ascii="Times New Roman" w:eastAsia="方正仿宋_GBK" w:hAnsi="Times New Roman" w:cs="Times New Roman"/>
          <w:snapToGrid w:val="0"/>
          <w:spacing w:val="-12"/>
          <w:kern w:val="0"/>
          <w:sz w:val="32"/>
          <w:szCs w:val="32"/>
        </w:rPr>
        <w:t>7</w:t>
      </w:r>
      <w:r w:rsidRPr="007A4EF7">
        <w:rPr>
          <w:rFonts w:ascii="Times New Roman" w:eastAsia="方正仿宋_GBK" w:hAnsi="Times New Roman" w:cs="Times New Roman" w:hint="eastAsia"/>
          <w:snapToGrid w:val="0"/>
          <w:spacing w:val="-12"/>
          <w:kern w:val="0"/>
          <w:sz w:val="32"/>
          <w:szCs w:val="32"/>
        </w:rPr>
        <w:t>月中下旬制定实施方案，开展培训。</w:t>
      </w:r>
    </w:p>
    <w:p w:rsidR="00DD1E14" w:rsidRPr="00862E94" w:rsidRDefault="007A4EF7">
      <w:pPr>
        <w:ind w:firstLineChars="200" w:firstLine="592"/>
        <w:rPr>
          <w:rFonts w:ascii="Times New Roman" w:eastAsia="方正仿宋_GBK" w:hAnsi="Times New Roman" w:cs="Times New Roman"/>
          <w:snapToGrid w:val="0"/>
          <w:spacing w:val="-12"/>
          <w:kern w:val="0"/>
          <w:sz w:val="32"/>
          <w:szCs w:val="32"/>
        </w:rPr>
      </w:pPr>
      <w:r w:rsidRPr="007A4EF7">
        <w:rPr>
          <w:rFonts w:ascii="Times New Roman" w:eastAsia="方正仿宋_GBK" w:hAnsi="Times New Roman" w:cs="Times New Roman"/>
          <w:snapToGrid w:val="0"/>
          <w:spacing w:val="-12"/>
          <w:kern w:val="0"/>
          <w:sz w:val="32"/>
          <w:szCs w:val="32"/>
        </w:rPr>
        <w:t>2.2020</w:t>
      </w:r>
      <w:r w:rsidRPr="007A4EF7">
        <w:rPr>
          <w:rFonts w:ascii="Times New Roman" w:eastAsia="方正仿宋_GBK" w:hAnsi="Times New Roman" w:cs="Times New Roman" w:hint="eastAsia"/>
          <w:snapToGrid w:val="0"/>
          <w:spacing w:val="-12"/>
          <w:kern w:val="0"/>
          <w:sz w:val="32"/>
          <w:szCs w:val="32"/>
        </w:rPr>
        <w:t>年</w:t>
      </w:r>
      <w:r w:rsidRPr="007A4EF7">
        <w:rPr>
          <w:rFonts w:ascii="Times New Roman" w:eastAsia="方正仿宋_GBK" w:hAnsi="Times New Roman" w:cs="Times New Roman"/>
          <w:snapToGrid w:val="0"/>
          <w:spacing w:val="-12"/>
          <w:kern w:val="0"/>
          <w:sz w:val="32"/>
          <w:szCs w:val="32"/>
        </w:rPr>
        <w:t>7</w:t>
      </w:r>
      <w:r w:rsidRPr="007A4EF7">
        <w:rPr>
          <w:rFonts w:ascii="Times New Roman" w:eastAsia="方正仿宋_GBK" w:hAnsi="Times New Roman" w:cs="Times New Roman" w:hint="eastAsia"/>
          <w:snapToGrid w:val="0"/>
          <w:spacing w:val="-12"/>
          <w:kern w:val="0"/>
          <w:sz w:val="32"/>
          <w:szCs w:val="32"/>
        </w:rPr>
        <w:t>月下旬至</w:t>
      </w:r>
      <w:r w:rsidRPr="007A4EF7">
        <w:rPr>
          <w:rFonts w:ascii="Times New Roman" w:eastAsia="方正仿宋_GBK" w:hAnsi="Times New Roman" w:cs="Times New Roman"/>
          <w:snapToGrid w:val="0"/>
          <w:spacing w:val="-12"/>
          <w:kern w:val="0"/>
          <w:sz w:val="32"/>
          <w:szCs w:val="32"/>
        </w:rPr>
        <w:t>8</w:t>
      </w:r>
      <w:r w:rsidRPr="007A4EF7">
        <w:rPr>
          <w:rFonts w:ascii="Times New Roman" w:eastAsia="方正仿宋_GBK" w:hAnsi="Times New Roman" w:cs="Times New Roman" w:hint="eastAsia"/>
          <w:snapToGrid w:val="0"/>
          <w:spacing w:val="-12"/>
          <w:kern w:val="0"/>
          <w:sz w:val="32"/>
          <w:szCs w:val="32"/>
        </w:rPr>
        <w:t>月</w:t>
      </w:r>
      <w:r w:rsidRPr="007A4EF7">
        <w:rPr>
          <w:rFonts w:ascii="Times New Roman" w:eastAsia="方正仿宋_GBK" w:hAnsi="Times New Roman" w:cs="Times New Roman"/>
          <w:snapToGrid w:val="0"/>
          <w:spacing w:val="-12"/>
          <w:kern w:val="0"/>
          <w:sz w:val="32"/>
          <w:szCs w:val="32"/>
        </w:rPr>
        <w:t>15</w:t>
      </w:r>
      <w:r w:rsidRPr="007A4EF7">
        <w:rPr>
          <w:rFonts w:ascii="Times New Roman" w:eastAsia="方正仿宋_GBK" w:hAnsi="Times New Roman" w:cs="Times New Roman" w:hint="eastAsia"/>
          <w:snapToGrid w:val="0"/>
          <w:spacing w:val="-12"/>
          <w:kern w:val="0"/>
          <w:sz w:val="32"/>
          <w:szCs w:val="32"/>
        </w:rPr>
        <w:t>日，完成问卷调查与录入。</w:t>
      </w:r>
    </w:p>
    <w:p w:rsidR="00DD1E14" w:rsidRPr="00862E94" w:rsidRDefault="007A4EF7">
      <w:pPr>
        <w:ind w:firstLineChars="200" w:firstLine="592"/>
        <w:rPr>
          <w:rFonts w:ascii="Times New Roman" w:eastAsia="方正仿宋_GBK" w:hAnsi="Times New Roman" w:cs="Times New Roman"/>
          <w:sz w:val="32"/>
          <w:szCs w:val="32"/>
        </w:rPr>
      </w:pPr>
      <w:r w:rsidRPr="007A4EF7">
        <w:rPr>
          <w:rFonts w:ascii="Times New Roman" w:eastAsia="方正仿宋_GBK" w:hAnsi="Times New Roman" w:cs="Times New Roman"/>
          <w:snapToGrid w:val="0"/>
          <w:spacing w:val="-12"/>
          <w:kern w:val="0"/>
          <w:sz w:val="32"/>
          <w:szCs w:val="32"/>
        </w:rPr>
        <w:t>3.2020</w:t>
      </w:r>
      <w:r w:rsidRPr="007A4EF7">
        <w:rPr>
          <w:rFonts w:ascii="Times New Roman" w:eastAsia="方正仿宋_GBK" w:hAnsi="Times New Roman" w:cs="Times New Roman" w:hint="eastAsia"/>
          <w:snapToGrid w:val="0"/>
          <w:spacing w:val="-12"/>
          <w:kern w:val="0"/>
          <w:sz w:val="32"/>
          <w:szCs w:val="32"/>
        </w:rPr>
        <w:t>年</w:t>
      </w:r>
      <w:r w:rsidRPr="007A4EF7">
        <w:rPr>
          <w:rFonts w:ascii="Times New Roman" w:eastAsia="方正仿宋_GBK" w:hAnsi="Times New Roman" w:cs="Times New Roman"/>
          <w:snapToGrid w:val="0"/>
          <w:spacing w:val="-12"/>
          <w:kern w:val="0"/>
          <w:sz w:val="32"/>
          <w:szCs w:val="32"/>
        </w:rPr>
        <w:t>8</w:t>
      </w:r>
      <w:r w:rsidRPr="007A4EF7">
        <w:rPr>
          <w:rFonts w:ascii="Times New Roman" w:eastAsia="方正仿宋_GBK" w:hAnsi="Times New Roman" w:cs="Times New Roman" w:hint="eastAsia"/>
          <w:snapToGrid w:val="0"/>
          <w:spacing w:val="-12"/>
          <w:kern w:val="0"/>
          <w:sz w:val="32"/>
          <w:szCs w:val="32"/>
        </w:rPr>
        <w:t>月</w:t>
      </w:r>
      <w:r w:rsidRPr="007A4EF7">
        <w:rPr>
          <w:rFonts w:ascii="Times New Roman" w:eastAsia="方正仿宋_GBK" w:hAnsi="Times New Roman" w:cs="Times New Roman"/>
          <w:snapToGrid w:val="0"/>
          <w:spacing w:val="-12"/>
          <w:kern w:val="0"/>
          <w:sz w:val="32"/>
          <w:szCs w:val="32"/>
        </w:rPr>
        <w:t>20</w:t>
      </w:r>
      <w:r w:rsidRPr="007A4EF7">
        <w:rPr>
          <w:rFonts w:ascii="Times New Roman" w:eastAsia="方正仿宋_GBK" w:hAnsi="Times New Roman" w:cs="Times New Roman" w:hint="eastAsia"/>
          <w:snapToGrid w:val="0"/>
          <w:spacing w:val="-12"/>
          <w:kern w:val="0"/>
          <w:sz w:val="32"/>
          <w:szCs w:val="32"/>
        </w:rPr>
        <w:t>日前，完成数据整理与分析报告。</w:t>
      </w:r>
      <w:bookmarkEnd w:id="1"/>
    </w:p>
    <w:sectPr w:rsidR="00DD1E14" w:rsidRPr="00862E94" w:rsidSect="00862E94">
      <w:footerReference w:type="default" r:id="rId8"/>
      <w:pgSz w:w="11906" w:h="16838"/>
      <w:pgMar w:top="1701"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1E14" w:rsidRDefault="00DD1E14" w:rsidP="00DD1E14">
      <w:r>
        <w:separator/>
      </w:r>
    </w:p>
  </w:endnote>
  <w:endnote w:type="continuationSeparator" w:id="1">
    <w:p w:rsidR="00DD1E14" w:rsidRDefault="00DD1E14" w:rsidP="00DD1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大标宋简体">
    <w:altName w:val="Arial Unicode MS"/>
    <w:charset w:val="86"/>
    <w:family w:val="script"/>
    <w:pitch w:val="fixed"/>
    <w:sig w:usb0="00000000"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3693910"/>
    </w:sdtPr>
    <w:sdtContent>
      <w:p w:rsidR="00DD1E14" w:rsidRDefault="007A4EF7">
        <w:pPr>
          <w:pStyle w:val="a4"/>
          <w:jc w:val="right"/>
        </w:pPr>
        <w:r w:rsidRPr="007A4EF7">
          <w:fldChar w:fldCharType="begin"/>
        </w:r>
        <w:r w:rsidR="00862E94">
          <w:instrText xml:space="preserve"> PAGE   \* MERGEFORMAT </w:instrText>
        </w:r>
        <w:r w:rsidRPr="007A4EF7">
          <w:fldChar w:fldCharType="separate"/>
        </w:r>
        <w:r w:rsidR="0040131E" w:rsidRPr="0040131E">
          <w:rPr>
            <w:noProof/>
            <w:lang w:val="zh-CN"/>
          </w:rPr>
          <w:t>7</w:t>
        </w:r>
        <w:r>
          <w:rPr>
            <w:lang w:val="zh-CN"/>
          </w:rPr>
          <w:fldChar w:fldCharType="end"/>
        </w:r>
      </w:p>
    </w:sdtContent>
  </w:sdt>
  <w:p w:rsidR="00DD1E14" w:rsidRDefault="00DD1E1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1E14" w:rsidRDefault="00DD1E14" w:rsidP="00DD1E14">
      <w:r>
        <w:separator/>
      </w:r>
    </w:p>
  </w:footnote>
  <w:footnote w:type="continuationSeparator" w:id="1">
    <w:p w:rsidR="00DD1E14" w:rsidRDefault="00DD1E14" w:rsidP="00DD1E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revisionView w:markup="0"/>
  <w:trackRevisions/>
  <w:defaultTabStop w:val="420"/>
  <w:drawingGridHorizontalSpacing w:val="105"/>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02C4"/>
    <w:rsid w:val="00031E0E"/>
    <w:rsid w:val="00034D8F"/>
    <w:rsid w:val="000A0E67"/>
    <w:rsid w:val="000A5A9E"/>
    <w:rsid w:val="000E1A37"/>
    <w:rsid w:val="000F13FF"/>
    <w:rsid w:val="0010360D"/>
    <w:rsid w:val="001077FB"/>
    <w:rsid w:val="00116BA1"/>
    <w:rsid w:val="0014635D"/>
    <w:rsid w:val="0018052E"/>
    <w:rsid w:val="00180AFF"/>
    <w:rsid w:val="00181E86"/>
    <w:rsid w:val="00192288"/>
    <w:rsid w:val="001A3168"/>
    <w:rsid w:val="001B27AF"/>
    <w:rsid w:val="001B4FAC"/>
    <w:rsid w:val="001B4FD6"/>
    <w:rsid w:val="001C62E2"/>
    <w:rsid w:val="001D3FCF"/>
    <w:rsid w:val="001D6E4C"/>
    <w:rsid w:val="001F74E4"/>
    <w:rsid w:val="00204983"/>
    <w:rsid w:val="00205038"/>
    <w:rsid w:val="00237FDE"/>
    <w:rsid w:val="002402B7"/>
    <w:rsid w:val="00246D48"/>
    <w:rsid w:val="002553E6"/>
    <w:rsid w:val="00260C8C"/>
    <w:rsid w:val="00284FF6"/>
    <w:rsid w:val="002B00DA"/>
    <w:rsid w:val="002B01BA"/>
    <w:rsid w:val="002B2604"/>
    <w:rsid w:val="002C2184"/>
    <w:rsid w:val="002C350C"/>
    <w:rsid w:val="002F399D"/>
    <w:rsid w:val="00301A11"/>
    <w:rsid w:val="00315CE5"/>
    <w:rsid w:val="0033369A"/>
    <w:rsid w:val="00334630"/>
    <w:rsid w:val="00356939"/>
    <w:rsid w:val="003618B7"/>
    <w:rsid w:val="003A12D4"/>
    <w:rsid w:val="003B33A9"/>
    <w:rsid w:val="003C7CE6"/>
    <w:rsid w:val="0040131E"/>
    <w:rsid w:val="00402C2F"/>
    <w:rsid w:val="00412770"/>
    <w:rsid w:val="004445A9"/>
    <w:rsid w:val="0044654C"/>
    <w:rsid w:val="0047142F"/>
    <w:rsid w:val="0049167B"/>
    <w:rsid w:val="004975EF"/>
    <w:rsid w:val="004A0C40"/>
    <w:rsid w:val="004B2551"/>
    <w:rsid w:val="004C6960"/>
    <w:rsid w:val="004F0CA2"/>
    <w:rsid w:val="004F6EEE"/>
    <w:rsid w:val="0050672F"/>
    <w:rsid w:val="00514044"/>
    <w:rsid w:val="005302F9"/>
    <w:rsid w:val="00531A10"/>
    <w:rsid w:val="00552DB8"/>
    <w:rsid w:val="00554D57"/>
    <w:rsid w:val="00566501"/>
    <w:rsid w:val="005729BF"/>
    <w:rsid w:val="00583E1D"/>
    <w:rsid w:val="00587030"/>
    <w:rsid w:val="00587D2A"/>
    <w:rsid w:val="005B6BF4"/>
    <w:rsid w:val="005D132F"/>
    <w:rsid w:val="005E63D1"/>
    <w:rsid w:val="005F4BF1"/>
    <w:rsid w:val="00617C55"/>
    <w:rsid w:val="0062385F"/>
    <w:rsid w:val="00624707"/>
    <w:rsid w:val="00677FA4"/>
    <w:rsid w:val="006814CD"/>
    <w:rsid w:val="006836A7"/>
    <w:rsid w:val="0068410B"/>
    <w:rsid w:val="006B3FF1"/>
    <w:rsid w:val="006B734B"/>
    <w:rsid w:val="006C2F85"/>
    <w:rsid w:val="006E4249"/>
    <w:rsid w:val="006F751A"/>
    <w:rsid w:val="00700632"/>
    <w:rsid w:val="0070490F"/>
    <w:rsid w:val="00707588"/>
    <w:rsid w:val="00736F60"/>
    <w:rsid w:val="00737916"/>
    <w:rsid w:val="007406E1"/>
    <w:rsid w:val="00750D71"/>
    <w:rsid w:val="00762D8D"/>
    <w:rsid w:val="00764B42"/>
    <w:rsid w:val="00780613"/>
    <w:rsid w:val="0079150F"/>
    <w:rsid w:val="00797EB9"/>
    <w:rsid w:val="007A4EF7"/>
    <w:rsid w:val="007B0B78"/>
    <w:rsid w:val="007C258E"/>
    <w:rsid w:val="007C2D09"/>
    <w:rsid w:val="007E79AB"/>
    <w:rsid w:val="007F0AD3"/>
    <w:rsid w:val="007F72E5"/>
    <w:rsid w:val="008136FF"/>
    <w:rsid w:val="00842528"/>
    <w:rsid w:val="00844E0D"/>
    <w:rsid w:val="008478D8"/>
    <w:rsid w:val="00862E94"/>
    <w:rsid w:val="00866779"/>
    <w:rsid w:val="00872871"/>
    <w:rsid w:val="008A2DC5"/>
    <w:rsid w:val="008C5649"/>
    <w:rsid w:val="008D0A44"/>
    <w:rsid w:val="008D4C34"/>
    <w:rsid w:val="008E3C39"/>
    <w:rsid w:val="008F439A"/>
    <w:rsid w:val="00913AB4"/>
    <w:rsid w:val="00917071"/>
    <w:rsid w:val="00931A17"/>
    <w:rsid w:val="00932298"/>
    <w:rsid w:val="00933BA4"/>
    <w:rsid w:val="009370DA"/>
    <w:rsid w:val="00941AE3"/>
    <w:rsid w:val="00945BD8"/>
    <w:rsid w:val="0096444B"/>
    <w:rsid w:val="00964FD9"/>
    <w:rsid w:val="0097368F"/>
    <w:rsid w:val="00980784"/>
    <w:rsid w:val="009907D6"/>
    <w:rsid w:val="009A0078"/>
    <w:rsid w:val="009C0FD2"/>
    <w:rsid w:val="009D18C8"/>
    <w:rsid w:val="009E57F6"/>
    <w:rsid w:val="009F3D46"/>
    <w:rsid w:val="00A12B44"/>
    <w:rsid w:val="00A42C85"/>
    <w:rsid w:val="00A50043"/>
    <w:rsid w:val="00A615D0"/>
    <w:rsid w:val="00A702C4"/>
    <w:rsid w:val="00A71681"/>
    <w:rsid w:val="00A94D06"/>
    <w:rsid w:val="00AA1AA9"/>
    <w:rsid w:val="00AA1B47"/>
    <w:rsid w:val="00AB084A"/>
    <w:rsid w:val="00AB3143"/>
    <w:rsid w:val="00AC443C"/>
    <w:rsid w:val="00AE57A4"/>
    <w:rsid w:val="00AF1213"/>
    <w:rsid w:val="00B0094A"/>
    <w:rsid w:val="00B1290B"/>
    <w:rsid w:val="00B12B1D"/>
    <w:rsid w:val="00B21955"/>
    <w:rsid w:val="00B406D0"/>
    <w:rsid w:val="00B53468"/>
    <w:rsid w:val="00B56EAA"/>
    <w:rsid w:val="00B640D0"/>
    <w:rsid w:val="00B7274F"/>
    <w:rsid w:val="00B8356F"/>
    <w:rsid w:val="00B84EE2"/>
    <w:rsid w:val="00BD382C"/>
    <w:rsid w:val="00BD6F65"/>
    <w:rsid w:val="00BE1F4B"/>
    <w:rsid w:val="00BF6CC7"/>
    <w:rsid w:val="00C1183E"/>
    <w:rsid w:val="00C2139F"/>
    <w:rsid w:val="00C22960"/>
    <w:rsid w:val="00C27C80"/>
    <w:rsid w:val="00C3196D"/>
    <w:rsid w:val="00C33DBA"/>
    <w:rsid w:val="00C45FB4"/>
    <w:rsid w:val="00C60138"/>
    <w:rsid w:val="00C728C6"/>
    <w:rsid w:val="00C812D4"/>
    <w:rsid w:val="00C97B51"/>
    <w:rsid w:val="00CE2E24"/>
    <w:rsid w:val="00D07249"/>
    <w:rsid w:val="00D31851"/>
    <w:rsid w:val="00D34544"/>
    <w:rsid w:val="00D410AB"/>
    <w:rsid w:val="00D42D49"/>
    <w:rsid w:val="00D61698"/>
    <w:rsid w:val="00D627BA"/>
    <w:rsid w:val="00D75F68"/>
    <w:rsid w:val="00D97745"/>
    <w:rsid w:val="00DA183F"/>
    <w:rsid w:val="00DA4C82"/>
    <w:rsid w:val="00DA682F"/>
    <w:rsid w:val="00DB13E8"/>
    <w:rsid w:val="00DC1918"/>
    <w:rsid w:val="00DC29AD"/>
    <w:rsid w:val="00DC49AE"/>
    <w:rsid w:val="00DC6EF2"/>
    <w:rsid w:val="00DD1E14"/>
    <w:rsid w:val="00E32FFD"/>
    <w:rsid w:val="00E41685"/>
    <w:rsid w:val="00E63FAE"/>
    <w:rsid w:val="00E74466"/>
    <w:rsid w:val="00E93A68"/>
    <w:rsid w:val="00EA1523"/>
    <w:rsid w:val="00EB1887"/>
    <w:rsid w:val="00ED5C47"/>
    <w:rsid w:val="00F27346"/>
    <w:rsid w:val="00F32261"/>
    <w:rsid w:val="00F339A6"/>
    <w:rsid w:val="00F43943"/>
    <w:rsid w:val="00F53FB2"/>
    <w:rsid w:val="00F76D79"/>
    <w:rsid w:val="00FA1D50"/>
    <w:rsid w:val="00FB0EE6"/>
    <w:rsid w:val="00FB0F2D"/>
    <w:rsid w:val="00FF4EFB"/>
    <w:rsid w:val="015C4DF5"/>
    <w:rsid w:val="01E02920"/>
    <w:rsid w:val="02AE0411"/>
    <w:rsid w:val="04384A27"/>
    <w:rsid w:val="05583250"/>
    <w:rsid w:val="05F72002"/>
    <w:rsid w:val="077E6881"/>
    <w:rsid w:val="08AA7CC8"/>
    <w:rsid w:val="0C222301"/>
    <w:rsid w:val="0F8476D3"/>
    <w:rsid w:val="0FE82473"/>
    <w:rsid w:val="12AE04B2"/>
    <w:rsid w:val="14CB68E3"/>
    <w:rsid w:val="193B3954"/>
    <w:rsid w:val="1B1B0321"/>
    <w:rsid w:val="2007210D"/>
    <w:rsid w:val="23B5499E"/>
    <w:rsid w:val="23EC59E1"/>
    <w:rsid w:val="24D0799D"/>
    <w:rsid w:val="25E336E0"/>
    <w:rsid w:val="2A066F41"/>
    <w:rsid w:val="2B97510A"/>
    <w:rsid w:val="2CFE4171"/>
    <w:rsid w:val="2E3720C3"/>
    <w:rsid w:val="2F780738"/>
    <w:rsid w:val="3035229C"/>
    <w:rsid w:val="36937DE2"/>
    <w:rsid w:val="3831048C"/>
    <w:rsid w:val="3AFE0170"/>
    <w:rsid w:val="3BFD0F78"/>
    <w:rsid w:val="3CAB18AB"/>
    <w:rsid w:val="3CEB1D32"/>
    <w:rsid w:val="3EEF4683"/>
    <w:rsid w:val="411A3A35"/>
    <w:rsid w:val="42B97083"/>
    <w:rsid w:val="436913B7"/>
    <w:rsid w:val="490E6107"/>
    <w:rsid w:val="491717AF"/>
    <w:rsid w:val="49F55786"/>
    <w:rsid w:val="4B395154"/>
    <w:rsid w:val="4B830A6E"/>
    <w:rsid w:val="4EDF034F"/>
    <w:rsid w:val="549E74CC"/>
    <w:rsid w:val="5A195052"/>
    <w:rsid w:val="5B485AE8"/>
    <w:rsid w:val="5D5C2F2C"/>
    <w:rsid w:val="604A51C2"/>
    <w:rsid w:val="64BA5138"/>
    <w:rsid w:val="676879DB"/>
    <w:rsid w:val="69B768E9"/>
    <w:rsid w:val="6A077349"/>
    <w:rsid w:val="6BC85504"/>
    <w:rsid w:val="70526632"/>
    <w:rsid w:val="718D04CF"/>
    <w:rsid w:val="788D4A4F"/>
    <w:rsid w:val="7BF517EE"/>
    <w:rsid w:val="7FBB3B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1E1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DD1E14"/>
    <w:rPr>
      <w:sz w:val="18"/>
      <w:szCs w:val="18"/>
    </w:rPr>
  </w:style>
  <w:style w:type="paragraph" w:styleId="a4">
    <w:name w:val="footer"/>
    <w:basedOn w:val="a"/>
    <w:link w:val="Char0"/>
    <w:uiPriority w:val="99"/>
    <w:unhideWhenUsed/>
    <w:qFormat/>
    <w:rsid w:val="00DD1E14"/>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DD1E14"/>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DD1E14"/>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DD1E14"/>
    <w:pPr>
      <w:ind w:firstLineChars="200" w:firstLine="420"/>
    </w:pPr>
  </w:style>
  <w:style w:type="character" w:customStyle="1" w:styleId="Char1">
    <w:name w:val="页眉 Char"/>
    <w:basedOn w:val="a0"/>
    <w:link w:val="a5"/>
    <w:uiPriority w:val="99"/>
    <w:qFormat/>
    <w:rsid w:val="00DD1E14"/>
    <w:rPr>
      <w:sz w:val="18"/>
      <w:szCs w:val="18"/>
    </w:rPr>
  </w:style>
  <w:style w:type="character" w:customStyle="1" w:styleId="Char0">
    <w:name w:val="页脚 Char"/>
    <w:basedOn w:val="a0"/>
    <w:link w:val="a4"/>
    <w:uiPriority w:val="99"/>
    <w:qFormat/>
    <w:rsid w:val="00DD1E14"/>
    <w:rPr>
      <w:sz w:val="18"/>
      <w:szCs w:val="18"/>
    </w:rPr>
  </w:style>
  <w:style w:type="character" w:customStyle="1" w:styleId="Char">
    <w:name w:val="批注框文本 Char"/>
    <w:basedOn w:val="a0"/>
    <w:link w:val="a3"/>
    <w:uiPriority w:val="99"/>
    <w:semiHidden/>
    <w:qFormat/>
    <w:rsid w:val="00DD1E1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986EFA-A41D-4CA4-A9DD-01824FB2D8EF}">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478</Words>
  <Characters>2731</Characters>
  <Application>Microsoft Office Word</Application>
  <DocSecurity>0</DocSecurity>
  <Lines>22</Lines>
  <Paragraphs>6</Paragraphs>
  <ScaleCrop>false</ScaleCrop>
  <Company>Lenovo</Company>
  <LinksUpToDate>false</LinksUpToDate>
  <CharactersWithSpaces>3203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石淑琴</cp:lastModifiedBy>
  <cp:revision>3</cp:revision>
  <cp:lastPrinted>2018-11-02T02:14:00Z</cp:lastPrinted>
  <dcterms:created xsi:type="dcterms:W3CDTF">2020-06-08T14:45:00Z</dcterms:created>
  <dcterms:modified xsi:type="dcterms:W3CDTF">2020-07-23T07:28:00Z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